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51E9A4">
      <w:pPr>
        <w:widowControl/>
        <w:jc w:val="left"/>
        <w:rPr>
          <w:rFonts w:ascii="仿宋" w:hAnsi="仿宋" w:eastAsia="仿宋" w:cs="仿宋"/>
          <w:b/>
          <w:kern w:val="0"/>
          <w:sz w:val="36"/>
          <w:szCs w:val="28"/>
          <w:highlight w:val="none"/>
        </w:rPr>
      </w:pPr>
    </w:p>
    <w:p w14:paraId="1B8808F1">
      <w:pPr>
        <w:widowControl/>
        <w:jc w:val="left"/>
        <w:rPr>
          <w:rFonts w:ascii="仿宋" w:hAnsi="仿宋" w:eastAsia="仿宋" w:cs="仿宋"/>
          <w:b/>
          <w:kern w:val="0"/>
          <w:sz w:val="36"/>
          <w:szCs w:val="28"/>
          <w:highlight w:val="none"/>
        </w:rPr>
      </w:pPr>
    </w:p>
    <w:p w14:paraId="653C305D">
      <w:pPr>
        <w:widowControl/>
        <w:spacing w:line="480" w:lineRule="exact"/>
        <w:jc w:val="center"/>
        <w:rPr>
          <w:rFonts w:hint="eastAsia" w:ascii="小标宋" w:hAnsi="小标宋" w:eastAsia="小标宋" w:cs="Times New Roman"/>
          <w:b/>
          <w:bCs/>
          <w:kern w:val="32"/>
          <w:sz w:val="44"/>
          <w:szCs w:val="44"/>
          <w:highlight w:val="none"/>
          <w:lang w:val="en-US" w:eastAsia="zh-CN"/>
        </w:rPr>
      </w:pPr>
    </w:p>
    <w:p w14:paraId="608BE25B">
      <w:pPr>
        <w:widowControl/>
        <w:spacing w:line="480" w:lineRule="exact"/>
        <w:jc w:val="center"/>
        <w:rPr>
          <w:rFonts w:hint="eastAsia" w:ascii="小标宋" w:hAnsi="小标宋" w:eastAsia="小标宋" w:cs="Times New Roman"/>
          <w:b/>
          <w:bCs/>
          <w:kern w:val="32"/>
          <w:sz w:val="44"/>
          <w:szCs w:val="44"/>
          <w:highlight w:val="none"/>
          <w:lang w:val="en-US" w:eastAsia="zh-CN"/>
        </w:rPr>
      </w:pPr>
    </w:p>
    <w:p w14:paraId="7FBEBA85">
      <w:pPr>
        <w:widowControl/>
        <w:spacing w:line="480" w:lineRule="exact"/>
        <w:jc w:val="center"/>
        <w:rPr>
          <w:rFonts w:ascii="小标宋" w:hAnsi="小标宋" w:eastAsia="小标宋" w:cs="Times New Roman"/>
          <w:b/>
          <w:bCs/>
          <w:kern w:val="32"/>
          <w:sz w:val="44"/>
          <w:szCs w:val="44"/>
          <w:highlight w:val="none"/>
        </w:rPr>
      </w:pPr>
      <w:r>
        <w:rPr>
          <w:rFonts w:hint="eastAsia" w:ascii="小标宋" w:hAnsi="小标宋" w:eastAsia="小标宋" w:cs="Times New Roman"/>
          <w:b/>
          <w:bCs/>
          <w:kern w:val="32"/>
          <w:sz w:val="44"/>
          <w:szCs w:val="44"/>
          <w:highlight w:val="none"/>
          <w:lang w:val="en-US" w:eastAsia="zh-CN"/>
        </w:rPr>
        <w:t>西安</w:t>
      </w:r>
      <w:r>
        <w:rPr>
          <w:rFonts w:hint="eastAsia" w:ascii="小标宋" w:hAnsi="小标宋" w:eastAsia="小标宋" w:cs="Times New Roman"/>
          <w:b/>
          <w:bCs/>
          <w:kern w:val="32"/>
          <w:sz w:val="44"/>
          <w:szCs w:val="44"/>
          <w:highlight w:val="none"/>
        </w:rPr>
        <w:t>飞宇航空仿真技术</w:t>
      </w:r>
      <w:r>
        <w:rPr>
          <w:rFonts w:hint="eastAsia" w:ascii="小标宋" w:hAnsi="小标宋" w:eastAsia="小标宋" w:cs="Times New Roman"/>
          <w:b/>
          <w:bCs/>
          <w:kern w:val="32"/>
          <w:sz w:val="44"/>
          <w:szCs w:val="44"/>
          <w:highlight w:val="none"/>
          <w:lang w:val="en-US" w:eastAsia="zh-CN"/>
        </w:rPr>
        <w:t>股份</w:t>
      </w:r>
      <w:r>
        <w:rPr>
          <w:rFonts w:hint="eastAsia" w:ascii="小标宋" w:hAnsi="小标宋" w:eastAsia="小标宋" w:cs="Times New Roman"/>
          <w:b/>
          <w:bCs/>
          <w:kern w:val="32"/>
          <w:sz w:val="44"/>
          <w:szCs w:val="44"/>
          <w:highlight w:val="none"/>
        </w:rPr>
        <w:t>有限公司</w:t>
      </w:r>
    </w:p>
    <w:p w14:paraId="22436644">
      <w:pPr>
        <w:widowControl/>
        <w:spacing w:line="480" w:lineRule="exact"/>
        <w:jc w:val="center"/>
        <w:rPr>
          <w:rFonts w:ascii="小标宋" w:hAnsi="小标宋" w:eastAsia="小标宋" w:cs="Times New Roman"/>
          <w:b/>
          <w:bCs/>
          <w:kern w:val="32"/>
          <w:sz w:val="44"/>
          <w:szCs w:val="44"/>
          <w:highlight w:val="none"/>
        </w:rPr>
      </w:pPr>
    </w:p>
    <w:p w14:paraId="0203747B">
      <w:pPr>
        <w:widowControl/>
        <w:spacing w:line="480" w:lineRule="exact"/>
        <w:jc w:val="center"/>
        <w:rPr>
          <w:rFonts w:hint="default" w:ascii="小标宋" w:hAnsi="小标宋" w:eastAsia="小标宋" w:cs="Times New Roman"/>
          <w:b/>
          <w:bCs/>
          <w:kern w:val="32"/>
          <w:sz w:val="44"/>
          <w:szCs w:val="44"/>
          <w:highlight w:val="none"/>
          <w:lang w:val="en-US" w:eastAsia="zh-CN"/>
        </w:rPr>
      </w:pPr>
      <w:r>
        <w:rPr>
          <w:rFonts w:hint="eastAsia" w:ascii="小标宋" w:hAnsi="小标宋" w:eastAsia="小标宋" w:cs="Times New Roman"/>
          <w:b/>
          <w:bCs/>
          <w:kern w:val="32"/>
          <w:sz w:val="44"/>
          <w:szCs w:val="44"/>
          <w:highlight w:val="none"/>
          <w:lang w:val="en-US" w:eastAsia="zh-CN"/>
        </w:rPr>
        <w:t>飞行模拟设备</w:t>
      </w:r>
    </w:p>
    <w:p w14:paraId="5F80AD7A">
      <w:pPr>
        <w:widowControl/>
        <w:spacing w:line="480" w:lineRule="exact"/>
        <w:jc w:val="center"/>
        <w:rPr>
          <w:rFonts w:ascii="小标宋" w:hAnsi="小标宋" w:eastAsia="小标宋" w:cs="Times New Roman"/>
          <w:b/>
          <w:bCs/>
          <w:kern w:val="32"/>
          <w:sz w:val="44"/>
          <w:szCs w:val="44"/>
          <w:highlight w:val="none"/>
        </w:rPr>
      </w:pPr>
    </w:p>
    <w:p w14:paraId="79F80C0E">
      <w:pPr>
        <w:widowControl/>
        <w:spacing w:line="480" w:lineRule="exact"/>
        <w:jc w:val="center"/>
        <w:rPr>
          <w:rFonts w:ascii="微软雅黑" w:hAnsi="微软雅黑" w:eastAsia="微软雅黑" w:cs="微软雅黑"/>
          <w:b/>
          <w:kern w:val="0"/>
          <w:sz w:val="32"/>
          <w:szCs w:val="32"/>
          <w:highlight w:val="none"/>
        </w:rPr>
      </w:pPr>
      <w:r>
        <w:rPr>
          <w:rFonts w:hint="eastAsia" w:ascii="小标宋" w:hAnsi="小标宋" w:eastAsia="小标宋" w:cs="Times New Roman"/>
          <w:b/>
          <w:bCs/>
          <w:kern w:val="32"/>
          <w:sz w:val="44"/>
          <w:szCs w:val="44"/>
          <w:highlight w:val="none"/>
          <w:lang w:val="en-US" w:eastAsia="zh-CN"/>
        </w:rPr>
        <w:t>报价</w:t>
      </w:r>
      <w:r>
        <w:rPr>
          <w:rFonts w:hint="eastAsia" w:ascii="小标宋" w:hAnsi="小标宋" w:eastAsia="小标宋" w:cs="Times New Roman"/>
          <w:b/>
          <w:bCs/>
          <w:kern w:val="32"/>
          <w:sz w:val="44"/>
          <w:szCs w:val="44"/>
          <w:highlight w:val="none"/>
        </w:rPr>
        <w:t>文件</w:t>
      </w:r>
    </w:p>
    <w:p w14:paraId="18D36B47">
      <w:pPr>
        <w:widowControl/>
        <w:jc w:val="left"/>
        <w:rPr>
          <w:rFonts w:ascii="仿宋" w:hAnsi="仿宋" w:eastAsia="仿宋" w:cs="仿宋"/>
          <w:b/>
          <w:kern w:val="0"/>
          <w:sz w:val="36"/>
          <w:szCs w:val="28"/>
          <w:highlight w:val="none"/>
        </w:rPr>
      </w:pPr>
    </w:p>
    <w:p w14:paraId="19856A94">
      <w:pPr>
        <w:widowControl/>
        <w:spacing w:line="480" w:lineRule="exact"/>
        <w:jc w:val="center"/>
        <w:rPr>
          <w:rFonts w:hint="eastAsia" w:ascii="小标宋" w:hAnsi="小标宋" w:eastAsia="小标宋" w:cs="Times New Roman"/>
          <w:b/>
          <w:bCs/>
          <w:kern w:val="32"/>
          <w:sz w:val="44"/>
          <w:szCs w:val="44"/>
          <w:highlight w:val="none"/>
          <w:lang w:val="en-US" w:eastAsia="zh-CN"/>
        </w:rPr>
      </w:pPr>
    </w:p>
    <w:p w14:paraId="0F12CE01">
      <w:pPr>
        <w:widowControl/>
        <w:spacing w:line="480" w:lineRule="exact"/>
        <w:jc w:val="center"/>
        <w:rPr>
          <w:rFonts w:hint="eastAsia" w:ascii="小标宋" w:hAnsi="小标宋" w:eastAsia="小标宋" w:cs="Times New Roman"/>
          <w:b/>
          <w:bCs/>
          <w:kern w:val="32"/>
          <w:sz w:val="44"/>
          <w:szCs w:val="44"/>
          <w:highlight w:val="none"/>
          <w:lang w:val="en-US" w:eastAsia="zh-CN"/>
        </w:rPr>
      </w:pPr>
    </w:p>
    <w:p w14:paraId="7CDB14EA">
      <w:pPr>
        <w:widowControl/>
        <w:spacing w:line="480" w:lineRule="exact"/>
        <w:jc w:val="center"/>
        <w:rPr>
          <w:rFonts w:hint="eastAsia" w:ascii="小标宋" w:hAnsi="小标宋" w:eastAsia="小标宋" w:cs="Times New Roman"/>
          <w:b/>
          <w:bCs/>
          <w:kern w:val="32"/>
          <w:sz w:val="44"/>
          <w:szCs w:val="44"/>
          <w:highlight w:val="none"/>
          <w:lang w:val="en-US" w:eastAsia="zh-CN"/>
        </w:rPr>
      </w:pPr>
    </w:p>
    <w:p w14:paraId="4EBA1758">
      <w:pPr>
        <w:widowControl/>
        <w:spacing w:line="480" w:lineRule="exact"/>
        <w:jc w:val="center"/>
        <w:rPr>
          <w:rFonts w:hint="eastAsia" w:ascii="小标宋" w:hAnsi="小标宋" w:eastAsia="小标宋" w:cs="Times New Roman"/>
          <w:b/>
          <w:bCs/>
          <w:kern w:val="32"/>
          <w:sz w:val="44"/>
          <w:szCs w:val="44"/>
          <w:highlight w:val="none"/>
          <w:lang w:val="en-US" w:eastAsia="zh-CN"/>
        </w:rPr>
      </w:pPr>
    </w:p>
    <w:p w14:paraId="1B8BB641">
      <w:pPr>
        <w:widowControl/>
        <w:spacing w:line="480" w:lineRule="exact"/>
        <w:jc w:val="center"/>
        <w:rPr>
          <w:rFonts w:hint="eastAsia" w:ascii="小标宋" w:hAnsi="小标宋" w:eastAsia="小标宋" w:cs="Times New Roman"/>
          <w:b/>
          <w:bCs/>
          <w:kern w:val="32"/>
          <w:sz w:val="44"/>
          <w:szCs w:val="44"/>
          <w:highlight w:val="none"/>
          <w:lang w:val="en-US" w:eastAsia="zh-CN"/>
        </w:rPr>
      </w:pPr>
    </w:p>
    <w:p w14:paraId="6979CDFC">
      <w:pPr>
        <w:widowControl/>
        <w:spacing w:line="480" w:lineRule="exact"/>
        <w:jc w:val="center"/>
        <w:rPr>
          <w:rFonts w:hint="eastAsia" w:ascii="小标宋" w:hAnsi="小标宋" w:eastAsia="小标宋" w:cs="Times New Roman"/>
          <w:b/>
          <w:bCs/>
          <w:kern w:val="32"/>
          <w:sz w:val="44"/>
          <w:szCs w:val="44"/>
          <w:highlight w:val="none"/>
          <w:lang w:val="en-US" w:eastAsia="zh-CN"/>
        </w:rPr>
      </w:pPr>
    </w:p>
    <w:p w14:paraId="4DE2A1D0">
      <w:pPr>
        <w:widowControl/>
        <w:spacing w:line="480" w:lineRule="exact"/>
        <w:jc w:val="center"/>
        <w:rPr>
          <w:rFonts w:hint="eastAsia" w:ascii="小标宋" w:hAnsi="小标宋" w:eastAsia="小标宋" w:cs="Times New Roman"/>
          <w:b/>
          <w:bCs/>
          <w:kern w:val="32"/>
          <w:sz w:val="44"/>
          <w:szCs w:val="44"/>
          <w:highlight w:val="none"/>
          <w:lang w:val="en-US" w:eastAsia="zh-CN"/>
        </w:rPr>
      </w:pPr>
    </w:p>
    <w:p w14:paraId="4D04754E">
      <w:pPr>
        <w:widowControl/>
        <w:spacing w:line="480" w:lineRule="exact"/>
        <w:jc w:val="center"/>
        <w:rPr>
          <w:rFonts w:hint="eastAsia" w:ascii="小标宋" w:hAnsi="小标宋" w:eastAsia="小标宋" w:cs="Times New Roman"/>
          <w:b/>
          <w:bCs/>
          <w:kern w:val="32"/>
          <w:sz w:val="44"/>
          <w:szCs w:val="44"/>
          <w:highlight w:val="none"/>
          <w:lang w:val="en-US" w:eastAsia="zh-CN"/>
        </w:rPr>
      </w:pPr>
    </w:p>
    <w:p w14:paraId="4C4FB180">
      <w:pPr>
        <w:widowControl/>
        <w:spacing w:line="480" w:lineRule="exact"/>
        <w:jc w:val="center"/>
        <w:rPr>
          <w:rFonts w:hint="eastAsia" w:ascii="小标宋" w:hAnsi="小标宋" w:eastAsia="小标宋" w:cs="Times New Roman"/>
          <w:b/>
          <w:bCs/>
          <w:kern w:val="32"/>
          <w:sz w:val="44"/>
          <w:szCs w:val="44"/>
          <w:highlight w:val="none"/>
          <w:lang w:val="en-US" w:eastAsia="zh-CN"/>
        </w:rPr>
      </w:pPr>
    </w:p>
    <w:p w14:paraId="408C9C90">
      <w:pPr>
        <w:widowControl/>
        <w:spacing w:line="480" w:lineRule="exact"/>
        <w:jc w:val="center"/>
        <w:rPr>
          <w:rFonts w:hint="eastAsia" w:ascii="小标宋" w:hAnsi="小标宋" w:eastAsia="小标宋" w:cs="Times New Roman"/>
          <w:b/>
          <w:bCs/>
          <w:kern w:val="32"/>
          <w:sz w:val="44"/>
          <w:szCs w:val="44"/>
          <w:highlight w:val="none"/>
          <w:lang w:val="en-US" w:eastAsia="zh-CN"/>
        </w:rPr>
      </w:pPr>
    </w:p>
    <w:p w14:paraId="414CA3DF">
      <w:pPr>
        <w:widowControl/>
        <w:spacing w:line="480" w:lineRule="exact"/>
        <w:jc w:val="center"/>
        <w:rPr>
          <w:rFonts w:hint="eastAsia" w:ascii="小标宋" w:hAnsi="小标宋" w:eastAsia="小标宋" w:cs="Times New Roman"/>
          <w:b/>
          <w:bCs/>
          <w:kern w:val="32"/>
          <w:sz w:val="44"/>
          <w:szCs w:val="44"/>
          <w:highlight w:val="none"/>
          <w:lang w:val="en-US" w:eastAsia="zh-CN"/>
        </w:rPr>
      </w:pPr>
    </w:p>
    <w:p w14:paraId="78BD4F1A">
      <w:pPr>
        <w:widowControl/>
        <w:spacing w:line="480" w:lineRule="exact"/>
        <w:jc w:val="center"/>
        <w:rPr>
          <w:rFonts w:hint="eastAsia" w:ascii="小标宋" w:hAnsi="小标宋" w:eastAsia="小标宋" w:cs="Times New Roman"/>
          <w:b/>
          <w:bCs/>
          <w:kern w:val="32"/>
          <w:sz w:val="44"/>
          <w:szCs w:val="44"/>
          <w:highlight w:val="none"/>
          <w:lang w:val="en-US" w:eastAsia="zh-CN"/>
        </w:rPr>
      </w:pPr>
    </w:p>
    <w:p w14:paraId="53B58514">
      <w:pPr>
        <w:widowControl/>
        <w:spacing w:line="480" w:lineRule="exact"/>
        <w:jc w:val="center"/>
        <w:rPr>
          <w:rFonts w:hint="eastAsia" w:ascii="小标宋" w:hAnsi="小标宋" w:eastAsia="小标宋" w:cs="Times New Roman"/>
          <w:b/>
          <w:bCs/>
          <w:kern w:val="32"/>
          <w:sz w:val="28"/>
          <w:szCs w:val="28"/>
          <w:highlight w:val="none"/>
          <w:lang w:val="en-US" w:eastAsia="zh-CN"/>
        </w:rPr>
      </w:pPr>
      <w:r>
        <w:rPr>
          <w:rFonts w:hint="eastAsia" w:ascii="小标宋" w:hAnsi="小标宋" w:eastAsia="小标宋" w:cs="Times New Roman"/>
          <w:b/>
          <w:bCs/>
          <w:kern w:val="32"/>
          <w:sz w:val="28"/>
          <w:szCs w:val="28"/>
          <w:highlight w:val="none"/>
          <w:lang w:val="en-US" w:eastAsia="zh-CN"/>
        </w:rPr>
        <w:t>公司名称：      （盖章）</w:t>
      </w:r>
    </w:p>
    <w:p w14:paraId="1FA33B1E">
      <w:pPr>
        <w:widowControl/>
        <w:spacing w:line="480" w:lineRule="exact"/>
        <w:jc w:val="center"/>
        <w:rPr>
          <w:rFonts w:hint="eastAsia" w:ascii="小标宋" w:hAnsi="小标宋" w:eastAsia="小标宋" w:cs="Times New Roman"/>
          <w:b/>
          <w:bCs/>
          <w:kern w:val="32"/>
          <w:sz w:val="28"/>
          <w:szCs w:val="28"/>
          <w:highlight w:val="none"/>
          <w:lang w:val="en-US" w:eastAsia="zh-CN"/>
        </w:rPr>
      </w:pPr>
      <w:r>
        <w:rPr>
          <w:rFonts w:hint="eastAsia" w:ascii="小标宋" w:hAnsi="小标宋" w:eastAsia="小标宋" w:cs="Times New Roman"/>
          <w:b/>
          <w:bCs/>
          <w:kern w:val="32"/>
          <w:sz w:val="28"/>
          <w:szCs w:val="28"/>
          <w:highlight w:val="none"/>
          <w:lang w:val="en-US" w:eastAsia="zh-CN"/>
        </w:rPr>
        <w:t>法定代表人（负责人）：             （签章或签字）</w:t>
      </w:r>
    </w:p>
    <w:p w14:paraId="32E0063C">
      <w:pPr>
        <w:widowControl/>
        <w:spacing w:line="480" w:lineRule="exact"/>
        <w:jc w:val="center"/>
        <w:rPr>
          <w:rFonts w:hint="eastAsia" w:ascii="小标宋" w:hAnsi="小标宋" w:eastAsia="小标宋" w:cs="Times New Roman"/>
          <w:b/>
          <w:bCs/>
          <w:kern w:val="32"/>
          <w:sz w:val="28"/>
          <w:szCs w:val="28"/>
          <w:highlight w:val="none"/>
          <w:lang w:val="en-US" w:eastAsia="zh-CN"/>
        </w:rPr>
      </w:pPr>
      <w:r>
        <w:rPr>
          <w:rFonts w:hint="eastAsia" w:ascii="小标宋" w:hAnsi="小标宋" w:eastAsia="小标宋" w:cs="Times New Roman"/>
          <w:b/>
          <w:bCs/>
          <w:kern w:val="32"/>
          <w:sz w:val="28"/>
          <w:szCs w:val="28"/>
          <w:highlight w:val="none"/>
          <w:lang w:val="en-US" w:eastAsia="zh-CN"/>
        </w:rPr>
        <w:t>日期:2026年07月10日</w:t>
      </w:r>
    </w:p>
    <w:p w14:paraId="2489E56F">
      <w:pPr>
        <w:widowControl/>
        <w:jc w:val="left"/>
        <w:rPr>
          <w:rFonts w:ascii="仿宋" w:hAnsi="仿宋" w:eastAsia="仿宋" w:cs="仿宋"/>
          <w:b/>
          <w:kern w:val="0"/>
          <w:sz w:val="36"/>
          <w:szCs w:val="28"/>
          <w:highlight w:val="none"/>
        </w:rPr>
      </w:pPr>
    </w:p>
    <w:p w14:paraId="4220D11B">
      <w:pPr>
        <w:widowControl/>
        <w:jc w:val="left"/>
        <w:rPr>
          <w:rFonts w:ascii="仿宋" w:hAnsi="仿宋" w:eastAsia="仿宋" w:cs="仿宋"/>
          <w:b/>
          <w:kern w:val="0"/>
          <w:sz w:val="36"/>
          <w:szCs w:val="28"/>
          <w:highlight w:val="none"/>
        </w:rPr>
      </w:pPr>
    </w:p>
    <w:p w14:paraId="431658D3">
      <w:pPr>
        <w:widowControl/>
        <w:jc w:val="left"/>
        <w:rPr>
          <w:rFonts w:ascii="仿宋" w:hAnsi="仿宋" w:eastAsia="仿宋" w:cs="仿宋"/>
          <w:b/>
          <w:bCs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 w:cs="仿宋"/>
          <w:b/>
          <w:kern w:val="0"/>
          <w:sz w:val="36"/>
          <w:szCs w:val="28"/>
          <w:highlight w:val="none"/>
        </w:rPr>
        <w:br w:type="page"/>
      </w:r>
    </w:p>
    <w:p w14:paraId="3A25B0E6">
      <w:pPr>
        <w:numPr>
          <w:ilvl w:val="0"/>
          <w:numId w:val="1"/>
        </w:numPr>
        <w:jc w:val="both"/>
        <w:rPr>
          <w:rFonts w:hint="eastAsia" w:ascii="黑体" w:hAnsi="黑体" w:eastAsia="黑体" w:cs="黑体"/>
          <w:kern w:val="2"/>
          <w:sz w:val="28"/>
          <w:szCs w:val="28"/>
          <w:lang w:val="en-US" w:eastAsia="zh-CN" w:bidi="ar-SA"/>
        </w:rPr>
      </w:pPr>
      <w:r>
        <w:rPr>
          <w:rFonts w:hint="eastAsia" w:ascii="黑体" w:hAnsi="黑体" w:eastAsia="黑体" w:cs="黑体"/>
          <w:kern w:val="2"/>
          <w:sz w:val="28"/>
          <w:szCs w:val="28"/>
          <w:lang w:val="en-US" w:eastAsia="zh-CN" w:bidi="ar-SA"/>
        </w:rPr>
        <w:t>项目报价</w:t>
      </w:r>
    </w:p>
    <w:tbl>
      <w:tblPr>
        <w:tblStyle w:val="9"/>
        <w:tblW w:w="815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3"/>
        <w:gridCol w:w="2715"/>
        <w:gridCol w:w="1245"/>
        <w:gridCol w:w="1557"/>
        <w:gridCol w:w="1840"/>
      </w:tblGrid>
      <w:tr w14:paraId="578791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93" w:type="dxa"/>
            <w:vAlign w:val="center"/>
          </w:tcPr>
          <w:p w14:paraId="7CFB1016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 w:ascii="黑体" w:hAnsi="黑体" w:eastAsia="黑体" w:cs="黑体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kern w:val="2"/>
                <w:sz w:val="28"/>
                <w:szCs w:val="28"/>
                <w:vertAlign w:val="baseline"/>
                <w:lang w:val="en-US" w:eastAsia="zh-CN" w:bidi="ar-SA"/>
              </w:rPr>
              <w:t>序号</w:t>
            </w:r>
          </w:p>
        </w:tc>
        <w:tc>
          <w:tcPr>
            <w:tcW w:w="2715" w:type="dxa"/>
            <w:vAlign w:val="center"/>
          </w:tcPr>
          <w:p w14:paraId="5EA364DF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 w:ascii="黑体" w:hAnsi="黑体" w:eastAsia="黑体" w:cs="黑体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kern w:val="2"/>
                <w:sz w:val="28"/>
                <w:szCs w:val="28"/>
                <w:vertAlign w:val="baseline"/>
                <w:lang w:val="en-US" w:eastAsia="zh-CN" w:bidi="ar-SA"/>
              </w:rPr>
              <w:t>项目名称</w:t>
            </w:r>
          </w:p>
        </w:tc>
        <w:tc>
          <w:tcPr>
            <w:tcW w:w="1245" w:type="dxa"/>
            <w:vAlign w:val="center"/>
          </w:tcPr>
          <w:p w14:paraId="6EC3F821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 w:ascii="黑体" w:hAnsi="黑体" w:eastAsia="黑体" w:cs="黑体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kern w:val="2"/>
                <w:sz w:val="28"/>
                <w:szCs w:val="28"/>
                <w:vertAlign w:val="baseline"/>
                <w:lang w:val="en-US" w:eastAsia="zh-CN" w:bidi="ar-SA"/>
              </w:rPr>
              <w:t>数量</w:t>
            </w:r>
          </w:p>
        </w:tc>
        <w:tc>
          <w:tcPr>
            <w:tcW w:w="1557" w:type="dxa"/>
            <w:vAlign w:val="center"/>
          </w:tcPr>
          <w:p w14:paraId="481AA6C7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 w:ascii="黑体" w:hAnsi="黑体" w:eastAsia="黑体" w:cs="黑体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kern w:val="2"/>
                <w:sz w:val="28"/>
                <w:szCs w:val="28"/>
                <w:vertAlign w:val="baseline"/>
                <w:lang w:val="en-US" w:eastAsia="zh-CN" w:bidi="ar-SA"/>
              </w:rPr>
              <w:t>税率</w:t>
            </w:r>
          </w:p>
        </w:tc>
        <w:tc>
          <w:tcPr>
            <w:tcW w:w="1840" w:type="dxa"/>
            <w:vAlign w:val="center"/>
          </w:tcPr>
          <w:p w14:paraId="68C305DB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eastAsia" w:ascii="黑体" w:hAnsi="黑体" w:eastAsia="黑体" w:cs="黑体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kern w:val="2"/>
                <w:sz w:val="28"/>
                <w:szCs w:val="28"/>
                <w:vertAlign w:val="baseline"/>
                <w:lang w:val="en-US" w:eastAsia="zh-CN" w:bidi="ar-SA"/>
              </w:rPr>
              <w:t>总价（元）</w:t>
            </w:r>
          </w:p>
        </w:tc>
      </w:tr>
      <w:tr w14:paraId="1BAA25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93" w:type="dxa"/>
            <w:vAlign w:val="center"/>
          </w:tcPr>
          <w:p w14:paraId="398279A8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 w:ascii="黑体" w:hAnsi="黑体" w:eastAsia="黑体" w:cs="黑体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kern w:val="2"/>
                <w:sz w:val="28"/>
                <w:szCs w:val="28"/>
                <w:vertAlign w:val="baseline"/>
                <w:lang w:val="en-US" w:eastAsia="zh-CN" w:bidi="ar-SA"/>
              </w:rPr>
              <w:t>1</w:t>
            </w:r>
          </w:p>
        </w:tc>
        <w:tc>
          <w:tcPr>
            <w:tcW w:w="2715" w:type="dxa"/>
            <w:vAlign w:val="center"/>
          </w:tcPr>
          <w:p w14:paraId="26B18C20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 w:ascii="黑体" w:hAnsi="黑体" w:eastAsia="黑体" w:cs="黑体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kern w:val="2"/>
                <w:sz w:val="28"/>
                <w:szCs w:val="28"/>
                <w:vertAlign w:val="baseline"/>
                <w:lang w:val="en-US" w:eastAsia="zh-CN" w:bidi="ar-SA"/>
              </w:rPr>
              <w:t>飞行模拟设备</w:t>
            </w:r>
          </w:p>
        </w:tc>
        <w:tc>
          <w:tcPr>
            <w:tcW w:w="1245" w:type="dxa"/>
            <w:vAlign w:val="center"/>
          </w:tcPr>
          <w:p w14:paraId="602C8047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 w:ascii="黑体" w:hAnsi="黑体" w:eastAsia="黑体" w:cs="黑体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kern w:val="2"/>
                <w:sz w:val="28"/>
                <w:szCs w:val="28"/>
                <w:vertAlign w:val="baseline"/>
                <w:lang w:val="en-US" w:eastAsia="zh-CN" w:bidi="ar-SA"/>
              </w:rPr>
              <w:t>1项</w:t>
            </w:r>
          </w:p>
        </w:tc>
        <w:tc>
          <w:tcPr>
            <w:tcW w:w="1557" w:type="dxa"/>
            <w:vAlign w:val="center"/>
          </w:tcPr>
          <w:p w14:paraId="5C4EB0DB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 w:ascii="黑体" w:hAnsi="黑体" w:eastAsia="黑体" w:cs="黑体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1840" w:type="dxa"/>
            <w:vAlign w:val="center"/>
          </w:tcPr>
          <w:p w14:paraId="73EB2753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 w:ascii="黑体" w:hAnsi="黑体" w:eastAsia="黑体" w:cs="黑体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</w:tr>
    </w:tbl>
    <w:p w14:paraId="758E841C">
      <w:pPr>
        <w:widowControl/>
        <w:spacing w:before="0" w:after="0"/>
        <w:jc w:val="left"/>
        <w:rPr>
          <w:rFonts w:hint="default" w:ascii="黑体" w:hAnsi="黑体" w:eastAsia="黑体" w:cs="黑体"/>
          <w:b w:val="0"/>
          <w:bCs w:val="0"/>
          <w:color w:val="000000"/>
          <w:kern w:val="0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  <w:lang w:val="en-US" w:eastAsia="zh-CN"/>
        </w:rPr>
        <w:t>注：本报价所列总金额为最终结算总价，已包含所供货物的本身价款、法定增值税及其他所有相关税费。货物的物流运输费（含保险及卸货）、安装调试费、培训费均不在本次报价内。除因采购人方需求变更导致的增减项外，报价总金额不作任何调整，无其他额外费用。</w:t>
      </w:r>
    </w:p>
    <w:p w14:paraId="422A7855">
      <w:pPr>
        <w:widowControl/>
        <w:spacing w:before="0" w:after="0"/>
        <w:jc w:val="right"/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</w:pPr>
    </w:p>
    <w:p w14:paraId="0C9CBB0D">
      <w:pPr>
        <w:widowControl/>
        <w:spacing w:before="0" w:after="0"/>
        <w:jc w:val="right"/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公司名称：</w:t>
      </w:r>
      <w:r>
        <w:rPr>
          <w:rFonts w:hint="eastAsia" w:ascii="小标宋" w:hAnsi="小标宋" w:eastAsia="小标宋" w:cs="Times New Roman"/>
          <w:b/>
          <w:bCs/>
          <w:kern w:val="32"/>
          <w:sz w:val="28"/>
          <w:szCs w:val="28"/>
          <w:highlight w:val="none"/>
          <w:lang w:val="en-US" w:eastAsia="zh-CN"/>
        </w:rPr>
        <w:t xml:space="preserve">      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（盖章）</w:t>
      </w:r>
    </w:p>
    <w:p w14:paraId="5A594ECE">
      <w:pPr>
        <w:widowControl/>
        <w:spacing w:before="0" w:after="0"/>
        <w:jc w:val="right"/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日期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  <w:lang w:val="en-US" w:eastAsia="zh-CN"/>
        </w:rPr>
        <w:t>: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2026年0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  <w:lang w:val="en-US" w:eastAsia="zh-CN"/>
        </w:rPr>
        <w:t>7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月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  <w:lang w:val="en-US" w:eastAsia="zh-CN"/>
        </w:rPr>
        <w:t>10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日</w:t>
      </w:r>
    </w:p>
    <w:p w14:paraId="266645AD">
      <w:pPr>
        <w:rPr>
          <w:rFonts w:hint="eastAsia" w:ascii="黑体" w:hAnsi="黑体" w:eastAsia="黑体" w:cs="黑体"/>
          <w:kern w:val="2"/>
          <w:sz w:val="28"/>
          <w:szCs w:val="28"/>
          <w:lang w:val="en-US" w:eastAsia="zh-CN" w:bidi="ar-SA"/>
        </w:rPr>
      </w:pPr>
    </w:p>
    <w:p w14:paraId="4A426D08">
      <w:pPr>
        <w:rPr>
          <w:rFonts w:hint="eastAsia" w:ascii="黑体" w:hAnsi="黑体" w:eastAsia="黑体" w:cs="黑体"/>
          <w:kern w:val="2"/>
          <w:sz w:val="28"/>
          <w:szCs w:val="28"/>
          <w:lang w:val="en-US" w:eastAsia="zh-CN" w:bidi="ar-SA"/>
        </w:rPr>
        <w:sectPr>
          <w:pgSz w:w="11906" w:h="16838"/>
          <w:pgMar w:top="1417" w:right="1800" w:bottom="1417" w:left="1800" w:header="851" w:footer="992" w:gutter="0"/>
          <w:cols w:space="425" w:num="1"/>
          <w:docGrid w:type="lines" w:linePitch="312" w:charSpace="0"/>
        </w:sectPr>
      </w:pPr>
    </w:p>
    <w:p w14:paraId="76FD899F">
      <w:pPr>
        <w:rPr>
          <w:rFonts w:hint="default" w:ascii="黑体" w:hAnsi="黑体" w:eastAsia="黑体" w:cs="黑体"/>
          <w:kern w:val="2"/>
          <w:sz w:val="28"/>
          <w:szCs w:val="28"/>
          <w:lang w:val="en-US" w:eastAsia="zh-CN" w:bidi="ar-SA"/>
        </w:rPr>
      </w:pPr>
      <w:r>
        <w:rPr>
          <w:rFonts w:hint="eastAsia" w:ascii="黑体" w:hAnsi="黑体" w:eastAsia="黑体" w:cs="黑体"/>
          <w:kern w:val="2"/>
          <w:sz w:val="28"/>
          <w:szCs w:val="28"/>
          <w:lang w:val="en-US" w:eastAsia="zh-CN" w:bidi="ar-SA"/>
        </w:rPr>
        <w:t>二、报价清单</w:t>
      </w:r>
    </w:p>
    <w:tbl>
      <w:tblPr>
        <w:tblStyle w:val="14"/>
        <w:tblW w:w="13985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15"/>
        <w:gridCol w:w="2370"/>
        <w:gridCol w:w="5054"/>
        <w:gridCol w:w="1369"/>
        <w:gridCol w:w="752"/>
        <w:gridCol w:w="750"/>
        <w:gridCol w:w="1260"/>
        <w:gridCol w:w="1215"/>
      </w:tblGrid>
      <w:tr w14:paraId="28DA1B8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2" w:hRule="atLeast"/>
          <w:jc w:val="center"/>
        </w:trPr>
        <w:tc>
          <w:tcPr>
            <w:tcW w:w="1215" w:type="dxa"/>
            <w:vAlign w:val="center"/>
          </w:tcPr>
          <w:p w14:paraId="5045406F">
            <w:pPr>
              <w:pStyle w:val="13"/>
              <w:spacing w:before="34" w:line="209" w:lineRule="auto"/>
              <w:ind w:left="115"/>
              <w:jc w:val="center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序号</w:t>
            </w:r>
          </w:p>
        </w:tc>
        <w:tc>
          <w:tcPr>
            <w:tcW w:w="2370" w:type="dxa"/>
            <w:vAlign w:val="center"/>
          </w:tcPr>
          <w:p w14:paraId="47782F5D">
            <w:pPr>
              <w:jc w:val="center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名称</w:t>
            </w:r>
          </w:p>
        </w:tc>
        <w:tc>
          <w:tcPr>
            <w:tcW w:w="5054" w:type="dxa"/>
            <w:vAlign w:val="center"/>
          </w:tcPr>
          <w:p w14:paraId="563D5262">
            <w:pPr>
              <w:jc w:val="center"/>
              <w:rPr>
                <w:rFonts w:hint="default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设备要求</w:t>
            </w:r>
          </w:p>
        </w:tc>
        <w:tc>
          <w:tcPr>
            <w:tcW w:w="1369" w:type="dxa"/>
            <w:vAlign w:val="center"/>
          </w:tcPr>
          <w:p w14:paraId="68BEF606">
            <w:pPr>
              <w:jc w:val="center"/>
              <w:rPr>
                <w:rFonts w:hint="default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设备参数</w:t>
            </w:r>
          </w:p>
        </w:tc>
        <w:tc>
          <w:tcPr>
            <w:tcW w:w="752" w:type="dxa"/>
            <w:vAlign w:val="center"/>
          </w:tcPr>
          <w:p w14:paraId="61DD4347">
            <w:pPr>
              <w:jc w:val="center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单位</w:t>
            </w:r>
          </w:p>
        </w:tc>
        <w:tc>
          <w:tcPr>
            <w:tcW w:w="750" w:type="dxa"/>
            <w:vAlign w:val="center"/>
          </w:tcPr>
          <w:p w14:paraId="6FCE7103">
            <w:pPr>
              <w:jc w:val="center"/>
              <w:rPr>
                <w:rFonts w:hint="default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数量</w:t>
            </w:r>
          </w:p>
        </w:tc>
        <w:tc>
          <w:tcPr>
            <w:tcW w:w="1260" w:type="dxa"/>
            <w:vAlign w:val="center"/>
          </w:tcPr>
          <w:p w14:paraId="28D756D2">
            <w:pPr>
              <w:pStyle w:val="13"/>
              <w:spacing w:before="34" w:line="209" w:lineRule="auto"/>
              <w:ind w:left="115"/>
              <w:jc w:val="center"/>
              <w:rPr>
                <w:rFonts w:hint="default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单价/元</w:t>
            </w:r>
          </w:p>
        </w:tc>
        <w:tc>
          <w:tcPr>
            <w:tcW w:w="1215" w:type="dxa"/>
            <w:vAlign w:val="center"/>
          </w:tcPr>
          <w:p w14:paraId="39E27610">
            <w:pPr>
              <w:pStyle w:val="13"/>
              <w:spacing w:before="34" w:line="209" w:lineRule="auto"/>
              <w:ind w:left="115"/>
              <w:jc w:val="center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合计/元</w:t>
            </w:r>
          </w:p>
        </w:tc>
      </w:tr>
      <w:tr w14:paraId="02C9C77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3" w:hRule="atLeast"/>
          <w:jc w:val="center"/>
        </w:trPr>
        <w:tc>
          <w:tcPr>
            <w:tcW w:w="1215" w:type="dxa"/>
            <w:vAlign w:val="center"/>
          </w:tcPr>
          <w:p w14:paraId="68FD1EAA">
            <w:pPr>
              <w:jc w:val="center"/>
              <w:rPr>
                <w:rFonts w:hint="default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1</w:t>
            </w:r>
          </w:p>
        </w:tc>
        <w:tc>
          <w:tcPr>
            <w:tcW w:w="2370" w:type="dxa"/>
            <w:vAlign w:val="center"/>
          </w:tcPr>
          <w:p w14:paraId="0BBD1B5E">
            <w:pPr>
              <w:jc w:val="center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罗宾逊R22全动飞行模拟器</w:t>
            </w:r>
          </w:p>
        </w:tc>
        <w:tc>
          <w:tcPr>
            <w:tcW w:w="5054" w:type="dxa"/>
            <w:vAlign w:val="center"/>
          </w:tcPr>
          <w:p w14:paraId="1B268608">
            <w:pPr>
              <w:numPr>
                <w:ilvl w:val="0"/>
                <w:numId w:val="2"/>
              </w:numPr>
              <w:ind w:left="420" w:leftChars="0" w:hanging="420" w:firstLineChars="0"/>
              <w:jc w:val="left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数量：1套；</w:t>
            </w:r>
          </w:p>
          <w:p w14:paraId="17E63612">
            <w:pPr>
              <w:numPr>
                <w:ilvl w:val="0"/>
                <w:numId w:val="2"/>
              </w:numPr>
              <w:ind w:left="420" w:leftChars="0" w:hanging="420" w:firstLineChars="0"/>
              <w:jc w:val="left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尺寸：2034*2607*2221mm；</w:t>
            </w:r>
          </w:p>
          <w:p w14:paraId="3EF64DA9">
            <w:pPr>
              <w:numPr>
                <w:ilvl w:val="0"/>
                <w:numId w:val="2"/>
              </w:numPr>
              <w:ind w:left="420" w:leftChars="0" w:hanging="420" w:firstLineChars="0"/>
              <w:jc w:val="left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采用与真实罗宾逊 R22 直升机1:1等比例仿真驾驶舱布局舱内面板、按钮、开关布局和真机完全一致且可操作；</w:t>
            </w:r>
          </w:p>
          <w:p w14:paraId="3A09814B">
            <w:pPr>
              <w:numPr>
                <w:ilvl w:val="0"/>
                <w:numId w:val="2"/>
              </w:numPr>
              <w:ind w:left="420" w:leftChars="0" w:hanging="420" w:firstLineChars="0"/>
              <w:jc w:val="left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配备完整仿真仪表台、全套驾驶舱内饰、座舱仿真照明及告警指示灯；</w:t>
            </w:r>
          </w:p>
          <w:p w14:paraId="298BA99C">
            <w:pPr>
              <w:numPr>
                <w:ilvl w:val="0"/>
                <w:numId w:val="2"/>
              </w:numPr>
              <w:ind w:left="420" w:leftChars="0" w:hanging="420" w:firstLineChars="0"/>
              <w:jc w:val="left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开关按键复刻真机布局与操作手感，飞行仪表布局、功能响应和真机同步；</w:t>
            </w:r>
          </w:p>
          <w:p w14:paraId="567E63F7">
            <w:pPr>
              <w:numPr>
                <w:ilvl w:val="0"/>
                <w:numId w:val="2"/>
              </w:numPr>
              <w:ind w:left="420" w:leftChars="0" w:hanging="420" w:firstLineChars="0"/>
              <w:jc w:val="left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搭载全真周期变距杆、总距杆、油门环、脚舵等专业操控机构，支持主副驾联动，采用高精度传感组件（霍尔传感器）；</w:t>
            </w:r>
          </w:p>
          <w:p w14:paraId="11701143">
            <w:pPr>
              <w:numPr>
                <w:ilvl w:val="0"/>
                <w:numId w:val="2"/>
              </w:numPr>
              <w:ind w:left="420" w:leftChars="0" w:hanging="420" w:firstLineChars="0"/>
              <w:jc w:val="left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标配仪表计算机、视景计算机、多屏高清视景显示系统，专业工控主机支撑仿真运行；</w:t>
            </w:r>
          </w:p>
          <w:p w14:paraId="54FA85B7">
            <w:pPr>
              <w:numPr>
                <w:ilvl w:val="0"/>
                <w:numId w:val="2"/>
              </w:numPr>
              <w:ind w:left="420" w:leftChars="0" w:hanging="420" w:firstLineChars="0"/>
              <w:jc w:val="left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搭载六自由度电动缸运动平台，可模拟俯仰、横滚、偏航及空中颠簸飞行体感；</w:t>
            </w:r>
          </w:p>
          <w:p w14:paraId="424E4CE8">
            <w:pPr>
              <w:numPr>
                <w:ilvl w:val="0"/>
                <w:numId w:val="2"/>
              </w:numPr>
              <w:ind w:left="420" w:leftChars="0" w:hanging="420" w:firstLineChars="0"/>
              <w:jc w:val="left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配置整机管理系统、触控式教员操纵台、专业声音/音效系统、电源管理、震动仿真控制系统；</w:t>
            </w:r>
          </w:p>
          <w:p w14:paraId="4290B278">
            <w:pPr>
              <w:numPr>
                <w:ilvl w:val="0"/>
                <w:numId w:val="2"/>
              </w:numPr>
              <w:ind w:left="420" w:leftChars="0" w:hanging="420" w:firstLineChars="0"/>
              <w:jc w:val="left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满足直升机飞行操作训练、飞行程序练习、特情科目实训、飞行教学实操核心用途。</w:t>
            </w:r>
          </w:p>
        </w:tc>
        <w:tc>
          <w:tcPr>
            <w:tcW w:w="1369" w:type="dxa"/>
            <w:vAlign w:val="center"/>
          </w:tcPr>
          <w:p w14:paraId="48E6C43E">
            <w:pPr>
              <w:jc w:val="center"/>
              <w:rPr>
                <w:rFonts w:hint="default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752" w:type="dxa"/>
            <w:vAlign w:val="center"/>
          </w:tcPr>
          <w:p w14:paraId="57D1AEDE">
            <w:pPr>
              <w:jc w:val="center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件</w:t>
            </w:r>
          </w:p>
        </w:tc>
        <w:tc>
          <w:tcPr>
            <w:tcW w:w="750" w:type="dxa"/>
            <w:vAlign w:val="center"/>
          </w:tcPr>
          <w:p w14:paraId="6D5CE8A9">
            <w:pPr>
              <w:jc w:val="center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1</w:t>
            </w:r>
          </w:p>
        </w:tc>
        <w:tc>
          <w:tcPr>
            <w:tcW w:w="1260" w:type="dxa"/>
            <w:vAlign w:val="center"/>
          </w:tcPr>
          <w:p w14:paraId="380A8E2B">
            <w:pPr>
              <w:jc w:val="center"/>
              <w:rPr>
                <w:rFonts w:hint="default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215" w:type="dxa"/>
            <w:vAlign w:val="center"/>
          </w:tcPr>
          <w:p w14:paraId="33BCC997">
            <w:pPr>
              <w:jc w:val="center"/>
              <w:rPr>
                <w:rFonts w:hint="default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 w14:paraId="1769577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3" w:hRule="atLeast"/>
          <w:jc w:val="center"/>
        </w:trPr>
        <w:tc>
          <w:tcPr>
            <w:tcW w:w="1215" w:type="dxa"/>
            <w:vAlign w:val="center"/>
          </w:tcPr>
          <w:p w14:paraId="6729135D">
            <w:pPr>
              <w:jc w:val="center"/>
              <w:rPr>
                <w:rFonts w:hint="default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2</w:t>
            </w:r>
          </w:p>
        </w:tc>
        <w:tc>
          <w:tcPr>
            <w:tcW w:w="2370" w:type="dxa"/>
            <w:vAlign w:val="center"/>
          </w:tcPr>
          <w:p w14:paraId="01C8C68D">
            <w:pPr>
              <w:jc w:val="center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智慧飞行教学终端</w:t>
            </w:r>
          </w:p>
        </w:tc>
        <w:tc>
          <w:tcPr>
            <w:tcW w:w="5054" w:type="dxa"/>
            <w:vAlign w:val="center"/>
          </w:tcPr>
          <w:p w14:paraId="42853791">
            <w:pPr>
              <w:numPr>
                <w:ilvl w:val="0"/>
                <w:numId w:val="2"/>
              </w:numPr>
              <w:ind w:left="420" w:leftChars="0" w:hanging="420" w:firstLineChars="0"/>
              <w:jc w:val="left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数量：5套；</w:t>
            </w:r>
          </w:p>
          <w:p w14:paraId="6CD3DA68">
            <w:pPr>
              <w:numPr>
                <w:ilvl w:val="0"/>
                <w:numId w:val="2"/>
              </w:numPr>
              <w:ind w:left="420" w:leftChars="0" w:hanging="420" w:firstLineChars="0"/>
              <w:jc w:val="left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尺寸：465*109*208mm；</w:t>
            </w:r>
          </w:p>
          <w:p w14:paraId="30848CCD">
            <w:pPr>
              <w:numPr>
                <w:ilvl w:val="0"/>
                <w:numId w:val="2"/>
              </w:numPr>
              <w:ind w:left="420" w:leftChars="0" w:hanging="420" w:firstLineChars="0"/>
              <w:jc w:val="left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用于航空科普、飞行基础教学、飞行实操模拟、学员日常实训，适配院校飞行教学场景；</w:t>
            </w:r>
          </w:p>
          <w:p w14:paraId="7DDD745C">
            <w:pPr>
              <w:numPr>
                <w:ilvl w:val="0"/>
                <w:numId w:val="2"/>
              </w:numPr>
              <w:ind w:left="420" w:leftChars="0" w:hanging="420" w:firstLineChars="0"/>
              <w:jc w:val="left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由飞行教学软件系统+控制仪表台+飞行操作摇杆+计算显示外设四大部分组成，整套标配完整；</w:t>
            </w:r>
          </w:p>
          <w:p w14:paraId="7686AFCA">
            <w:pPr>
              <w:numPr>
                <w:ilvl w:val="0"/>
                <w:numId w:val="2"/>
              </w:numPr>
              <w:ind w:left="420" w:leftChars="0" w:hanging="420" w:firstLineChars="0"/>
              <w:jc w:val="left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搭载自主知识产权飞行仿真系统，具备飞行仿真、任务考核、自由飞行、在线互联等基础教学功能；</w:t>
            </w:r>
          </w:p>
          <w:p w14:paraId="7A4F248F">
            <w:pPr>
              <w:numPr>
                <w:ilvl w:val="0"/>
                <w:numId w:val="2"/>
              </w:numPr>
              <w:ind w:left="420" w:leftChars="0" w:hanging="420" w:firstLineChars="0"/>
              <w:jc w:val="left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标配三轴飞行操作摇杆，集成操作杆、油门、方向舵控制；</w:t>
            </w:r>
          </w:p>
          <w:p w14:paraId="6D38CA03">
            <w:pPr>
              <w:numPr>
                <w:ilvl w:val="0"/>
                <w:numId w:val="2"/>
              </w:numPr>
              <w:ind w:left="420" w:leftChars="0" w:hanging="420" w:firstLineChars="0"/>
              <w:jc w:val="left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控制仪表台集成飞行仪表、灯光开关、功能按键、显控终端；</w:t>
            </w:r>
          </w:p>
          <w:p w14:paraId="3A1A554A">
            <w:pPr>
              <w:numPr>
                <w:ilvl w:val="0"/>
                <w:numId w:val="2"/>
              </w:numPr>
              <w:ind w:left="420" w:leftChars="0" w:hanging="420" w:firstLineChars="0"/>
              <w:jc w:val="left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均配备高性能计算机主机、高清显示屏、键鼠、耳麦整套教学终端外设；</w:t>
            </w:r>
          </w:p>
          <w:p w14:paraId="38C9E6F3">
            <w:pPr>
              <w:numPr>
                <w:ilvl w:val="0"/>
                <w:numId w:val="2"/>
              </w:numPr>
              <w:ind w:left="420" w:leftChars="0" w:hanging="420" w:firstLineChars="0"/>
              <w:jc w:val="left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支持视景系统、声音系统联动，模拟真实飞行操作手感与飞行环境。</w:t>
            </w:r>
          </w:p>
        </w:tc>
        <w:tc>
          <w:tcPr>
            <w:tcW w:w="1369" w:type="dxa"/>
            <w:vAlign w:val="center"/>
          </w:tcPr>
          <w:p w14:paraId="2A2AC548">
            <w:pPr>
              <w:jc w:val="center"/>
              <w:rPr>
                <w:rFonts w:hint="default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752" w:type="dxa"/>
            <w:vAlign w:val="center"/>
          </w:tcPr>
          <w:p w14:paraId="0DEA6FB9">
            <w:pPr>
              <w:jc w:val="center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件</w:t>
            </w:r>
          </w:p>
        </w:tc>
        <w:tc>
          <w:tcPr>
            <w:tcW w:w="750" w:type="dxa"/>
            <w:vAlign w:val="center"/>
          </w:tcPr>
          <w:p w14:paraId="59E03B42">
            <w:pPr>
              <w:jc w:val="center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5</w:t>
            </w:r>
          </w:p>
        </w:tc>
        <w:tc>
          <w:tcPr>
            <w:tcW w:w="1260" w:type="dxa"/>
            <w:vAlign w:val="center"/>
          </w:tcPr>
          <w:p w14:paraId="2243A76C">
            <w:pPr>
              <w:jc w:val="center"/>
              <w:rPr>
                <w:rFonts w:hint="default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215" w:type="dxa"/>
            <w:vAlign w:val="center"/>
          </w:tcPr>
          <w:p w14:paraId="2DA4733F">
            <w:pPr>
              <w:jc w:val="center"/>
              <w:rPr>
                <w:rFonts w:hint="default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</w:tbl>
    <w:p w14:paraId="50C8C8B6">
      <w:pPr>
        <w:widowControl w:val="0"/>
        <w:numPr>
          <w:ilvl w:val="0"/>
          <w:numId w:val="0"/>
        </w:numPr>
        <w:jc w:val="both"/>
        <w:rPr>
          <w:rFonts w:hint="default" w:ascii="黑体" w:hAnsi="黑体" w:eastAsia="黑体" w:cs="黑体"/>
          <w:kern w:val="2"/>
          <w:sz w:val="28"/>
          <w:szCs w:val="28"/>
          <w:lang w:val="en-US" w:eastAsia="zh-CN" w:bidi="ar-SA"/>
        </w:rPr>
      </w:pPr>
    </w:p>
    <w:p w14:paraId="4FA37B84">
      <w:pPr>
        <w:widowControl w:val="0"/>
        <w:numPr>
          <w:ilvl w:val="0"/>
          <w:numId w:val="0"/>
        </w:numPr>
        <w:jc w:val="both"/>
        <w:rPr>
          <w:rFonts w:hint="default" w:ascii="黑体" w:hAnsi="黑体" w:eastAsia="黑体" w:cs="黑体"/>
          <w:kern w:val="2"/>
          <w:sz w:val="28"/>
          <w:szCs w:val="28"/>
          <w:lang w:val="en-US" w:eastAsia="zh-CN" w:bidi="ar-SA"/>
        </w:rPr>
      </w:pPr>
    </w:p>
    <w:p w14:paraId="14E05FE9">
      <w:pPr>
        <w:widowControl/>
        <w:spacing w:before="0" w:after="0"/>
        <w:jc w:val="right"/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公司名称：</w:t>
      </w:r>
      <w:r>
        <w:rPr>
          <w:rFonts w:hint="eastAsia" w:ascii="小标宋" w:hAnsi="小标宋" w:eastAsia="小标宋" w:cs="Times New Roman"/>
          <w:b/>
          <w:bCs/>
          <w:kern w:val="32"/>
          <w:sz w:val="28"/>
          <w:szCs w:val="28"/>
          <w:highlight w:val="none"/>
          <w:lang w:val="en-US" w:eastAsia="zh-CN"/>
        </w:rPr>
        <w:t xml:space="preserve">      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（盖章）</w:t>
      </w:r>
    </w:p>
    <w:p w14:paraId="7DA1F2C6">
      <w:pPr>
        <w:widowControl/>
        <w:spacing w:before="0" w:after="0"/>
        <w:jc w:val="right"/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日期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  <w:lang w:val="en-US" w:eastAsia="zh-CN"/>
        </w:rPr>
        <w:t>: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2026年0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  <w:lang w:val="en-US" w:eastAsia="zh-CN"/>
        </w:rPr>
        <w:t>7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月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  <w:lang w:val="en-US" w:eastAsia="zh-CN"/>
        </w:rPr>
        <w:t>10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日</w:t>
      </w:r>
    </w:p>
    <w:p w14:paraId="51D4C852">
      <w:pPr>
        <w:widowControl w:val="0"/>
        <w:numPr>
          <w:ilvl w:val="0"/>
          <w:numId w:val="0"/>
        </w:numPr>
        <w:jc w:val="both"/>
        <w:rPr>
          <w:rFonts w:hint="default" w:ascii="黑体" w:hAnsi="黑体" w:eastAsia="黑体" w:cs="黑体"/>
          <w:kern w:val="2"/>
          <w:sz w:val="28"/>
          <w:szCs w:val="28"/>
          <w:lang w:val="en-US" w:eastAsia="zh-CN" w:bidi="ar-SA"/>
        </w:rPr>
      </w:pPr>
    </w:p>
    <w:p w14:paraId="344D7382">
      <w:pPr>
        <w:rPr>
          <w:rFonts w:hint="eastAsia" w:ascii="黑体" w:hAnsi="黑体" w:eastAsia="黑体" w:cs="黑体"/>
          <w:kern w:val="2"/>
          <w:sz w:val="28"/>
          <w:szCs w:val="28"/>
          <w:lang w:val="en-US" w:eastAsia="zh-CN" w:bidi="ar-SA"/>
        </w:rPr>
        <w:sectPr>
          <w:pgSz w:w="16838" w:h="11906" w:orient="landscape"/>
          <w:pgMar w:top="1800" w:right="1417" w:bottom="1800" w:left="1417" w:header="851" w:footer="992" w:gutter="0"/>
          <w:cols w:space="425" w:num="1"/>
          <w:docGrid w:type="lines" w:linePitch="312" w:charSpace="0"/>
        </w:sectPr>
      </w:pPr>
    </w:p>
    <w:p w14:paraId="355DE32C">
      <w:pPr>
        <w:rPr>
          <w:rFonts w:hint="eastAsia" w:ascii="黑体" w:hAnsi="黑体" w:eastAsia="黑体" w:cs="黑体"/>
          <w:sz w:val="28"/>
          <w:szCs w:val="28"/>
          <w:highlight w:val="none"/>
          <w:lang w:val="en-US" w:eastAsia="zh-CN"/>
        </w:rPr>
      </w:pPr>
      <w:r>
        <w:rPr>
          <w:rFonts w:hint="eastAsia" w:ascii="黑体" w:hAnsi="黑体" w:eastAsia="黑体" w:cs="黑体"/>
          <w:kern w:val="2"/>
          <w:sz w:val="28"/>
          <w:szCs w:val="28"/>
          <w:lang w:val="en-US" w:eastAsia="zh-CN" w:bidi="ar-SA"/>
        </w:rPr>
        <w:t>三、具有独立承担民事责任的能力（营业执照）</w:t>
      </w:r>
    </w:p>
    <w:p w14:paraId="4776639A">
      <w:pPr>
        <w:rPr>
          <w:rFonts w:hint="eastAsia" w:ascii="黑体" w:hAnsi="黑体" w:eastAsia="黑体" w:cs="黑体"/>
          <w:kern w:val="2"/>
          <w:sz w:val="28"/>
          <w:szCs w:val="28"/>
          <w:lang w:val="en-US" w:eastAsia="zh-CN" w:bidi="ar-SA"/>
        </w:rPr>
      </w:pPr>
      <w:r>
        <w:rPr>
          <w:rFonts w:hint="eastAsia" w:ascii="黑体" w:hAnsi="黑体" w:eastAsia="黑体" w:cs="黑体"/>
          <w:kern w:val="2"/>
          <w:sz w:val="28"/>
          <w:szCs w:val="28"/>
          <w:lang w:val="en-US" w:eastAsia="zh-CN" w:bidi="ar-SA"/>
        </w:rPr>
        <w:br w:type="page"/>
      </w:r>
    </w:p>
    <w:p w14:paraId="1F63934D">
      <w:pPr>
        <w:numPr>
          <w:ilvl w:val="0"/>
          <w:numId w:val="0"/>
        </w:numPr>
        <w:ind w:left="0" w:leftChars="0" w:firstLine="0" w:firstLineChars="0"/>
        <w:jc w:val="both"/>
        <w:rPr>
          <w:rFonts w:hint="eastAsia" w:ascii="黑体" w:hAnsi="黑体" w:eastAsia="黑体" w:cs="黑体"/>
          <w:sz w:val="28"/>
          <w:szCs w:val="28"/>
          <w:highlight w:val="none"/>
          <w:lang w:val="en-US" w:eastAsia="zh-CN"/>
        </w:rPr>
      </w:pPr>
      <w:r>
        <w:rPr>
          <w:rFonts w:hint="eastAsia" w:ascii="黑体" w:hAnsi="黑体" w:eastAsia="黑体" w:cs="黑体"/>
          <w:kern w:val="2"/>
          <w:sz w:val="28"/>
          <w:szCs w:val="28"/>
          <w:lang w:val="en-US" w:eastAsia="zh-CN" w:bidi="ar-SA"/>
        </w:rPr>
        <w:t>四、</w:t>
      </w:r>
      <w:r>
        <w:rPr>
          <w:rFonts w:hint="eastAsia" w:ascii="黑体" w:hAnsi="黑体" w:eastAsia="黑体" w:cs="黑体"/>
          <w:sz w:val="28"/>
          <w:szCs w:val="28"/>
          <w:highlight w:val="none"/>
          <w:lang w:val="en-US" w:eastAsia="zh-CN"/>
        </w:rPr>
        <w:t>财务报告或财务承诺书</w:t>
      </w:r>
    </w:p>
    <w:p w14:paraId="4913ADE4">
      <w:pPr>
        <w:jc w:val="center"/>
        <w:rPr>
          <w:rFonts w:hint="default" w:ascii="黑体" w:hAnsi="黑体" w:eastAsia="黑体" w:cs="黑体"/>
          <w:sz w:val="28"/>
          <w:szCs w:val="28"/>
          <w:highlight w:val="none"/>
          <w:lang w:val="en-US" w:eastAsia="zh-CN"/>
        </w:rPr>
      </w:pPr>
      <w:r>
        <w:rPr>
          <w:rFonts w:hint="default" w:ascii="黑体" w:hAnsi="黑体" w:eastAsia="黑体" w:cs="黑体"/>
          <w:sz w:val="28"/>
          <w:szCs w:val="28"/>
          <w:highlight w:val="none"/>
          <w:lang w:val="en-US" w:eastAsia="zh-CN"/>
        </w:rPr>
        <w:t>财务承诺书</w:t>
      </w:r>
      <w:r>
        <w:rPr>
          <w:rFonts w:hint="eastAsia" w:ascii="黑体" w:hAnsi="黑体" w:eastAsia="黑体" w:cs="黑体"/>
          <w:sz w:val="28"/>
          <w:szCs w:val="28"/>
          <w:highlight w:val="none"/>
          <w:lang w:val="en-US" w:eastAsia="zh-CN"/>
        </w:rPr>
        <w:t>（模版）</w:t>
      </w:r>
    </w:p>
    <w:p w14:paraId="3DB8CB9A">
      <w:pPr>
        <w:rPr>
          <w:rFonts w:hint="default" w:ascii="黑体" w:hAnsi="黑体" w:eastAsia="黑体" w:cs="黑体"/>
          <w:sz w:val="28"/>
          <w:szCs w:val="28"/>
          <w:highlight w:val="none"/>
          <w:lang w:val="en-US" w:eastAsia="zh-CN"/>
        </w:rPr>
      </w:pPr>
      <w:r>
        <w:rPr>
          <w:rFonts w:hint="default" w:ascii="黑体" w:hAnsi="黑体" w:eastAsia="黑体" w:cs="黑体"/>
          <w:sz w:val="28"/>
          <w:szCs w:val="28"/>
          <w:highlight w:val="none"/>
          <w:lang w:val="en-US" w:eastAsia="zh-CN"/>
        </w:rPr>
        <w:t>致西安飞宇航空仿真技术股份有限公司：</w:t>
      </w:r>
    </w:p>
    <w:p w14:paraId="50423068">
      <w:pPr>
        <w:ind w:firstLine="560" w:firstLineChars="200"/>
        <w:rPr>
          <w:rFonts w:hint="default" w:ascii="黑体" w:hAnsi="黑体" w:eastAsia="黑体" w:cs="黑体"/>
          <w:sz w:val="28"/>
          <w:szCs w:val="28"/>
          <w:highlight w:val="none"/>
          <w:lang w:val="en-US" w:eastAsia="zh-CN"/>
        </w:rPr>
      </w:pPr>
      <w:r>
        <w:rPr>
          <w:rFonts w:hint="default" w:ascii="黑体" w:hAnsi="黑体" w:eastAsia="黑体" w:cs="黑体"/>
          <w:sz w:val="28"/>
          <w:szCs w:val="28"/>
          <w:highlight w:val="none"/>
          <w:lang w:val="en-US" w:eastAsia="zh-CN"/>
        </w:rPr>
        <w:t>我司积极参与贵方</w:t>
      </w:r>
      <w:r>
        <w:rPr>
          <w:rFonts w:hint="eastAsia" w:ascii="黑体" w:hAnsi="黑体" w:eastAsia="黑体" w:cs="黑体"/>
          <w:sz w:val="28"/>
          <w:szCs w:val="28"/>
          <w:highlight w:val="none"/>
          <w:u w:val="single"/>
          <w:lang w:val="en-US" w:eastAsia="zh-CN"/>
        </w:rPr>
        <w:t xml:space="preserve">            </w:t>
      </w:r>
      <w:r>
        <w:rPr>
          <w:rFonts w:hint="default" w:ascii="黑体" w:hAnsi="黑体" w:eastAsia="黑体" w:cs="黑体"/>
          <w:sz w:val="28"/>
          <w:szCs w:val="28"/>
          <w:highlight w:val="none"/>
          <w:lang w:val="en-US" w:eastAsia="zh-CN"/>
        </w:rPr>
        <w:t>的投标工作，为体现我司的诚信与担当，现就财务事宜作出如下承诺：</w:t>
      </w:r>
    </w:p>
    <w:p w14:paraId="2DFF631B">
      <w:pPr>
        <w:ind w:firstLine="560" w:firstLineChars="200"/>
        <w:rPr>
          <w:rFonts w:hint="default" w:ascii="黑体" w:hAnsi="黑体" w:eastAsia="黑体" w:cs="黑体"/>
          <w:sz w:val="28"/>
          <w:szCs w:val="28"/>
          <w:highlight w:val="none"/>
          <w:lang w:val="en-US" w:eastAsia="zh-CN"/>
        </w:rPr>
      </w:pPr>
      <w:r>
        <w:rPr>
          <w:rFonts w:hint="default" w:ascii="黑体" w:hAnsi="黑体" w:eastAsia="黑体" w:cs="黑体"/>
          <w:sz w:val="28"/>
          <w:szCs w:val="28"/>
          <w:highlight w:val="none"/>
          <w:lang w:val="en-US" w:eastAsia="zh-CN"/>
        </w:rPr>
        <w:t>一、我司承诺在投标及合同履行期间，将严格执行财务管理制度，确保财务运作规范、透明。</w:t>
      </w:r>
    </w:p>
    <w:p w14:paraId="644BDF34">
      <w:pPr>
        <w:ind w:firstLine="560" w:firstLineChars="200"/>
        <w:rPr>
          <w:rFonts w:hint="default" w:ascii="黑体" w:hAnsi="黑体" w:eastAsia="黑体" w:cs="黑体"/>
          <w:sz w:val="28"/>
          <w:szCs w:val="28"/>
          <w:highlight w:val="none"/>
          <w:lang w:val="en-US" w:eastAsia="zh-CN"/>
        </w:rPr>
      </w:pPr>
      <w:r>
        <w:rPr>
          <w:rFonts w:hint="default" w:ascii="黑体" w:hAnsi="黑体" w:eastAsia="黑体" w:cs="黑体"/>
          <w:sz w:val="28"/>
          <w:szCs w:val="28"/>
          <w:highlight w:val="none"/>
          <w:lang w:val="en-US" w:eastAsia="zh-CN"/>
        </w:rPr>
        <w:t>二、我司将按照招标文件及合同要求，及时足额支付与项目相关的各项费用，保障项目资金的合理使用。</w:t>
      </w:r>
    </w:p>
    <w:p w14:paraId="53A3F9EA">
      <w:pPr>
        <w:ind w:firstLine="560" w:firstLineChars="200"/>
        <w:rPr>
          <w:rFonts w:hint="default" w:ascii="黑体" w:hAnsi="黑体" w:eastAsia="黑体" w:cs="黑体"/>
          <w:sz w:val="28"/>
          <w:szCs w:val="28"/>
          <w:highlight w:val="none"/>
          <w:lang w:val="en-US" w:eastAsia="zh-CN"/>
        </w:rPr>
      </w:pPr>
      <w:r>
        <w:rPr>
          <w:rFonts w:hint="default" w:ascii="黑体" w:hAnsi="黑体" w:eastAsia="黑体" w:cs="黑体"/>
          <w:sz w:val="28"/>
          <w:szCs w:val="28"/>
          <w:highlight w:val="none"/>
          <w:lang w:val="en-US" w:eastAsia="zh-CN"/>
        </w:rPr>
        <w:t>三、我司保证不利用不正当的财务手段参与投标竞争，不进行任何形式的财务违规操作。</w:t>
      </w:r>
    </w:p>
    <w:p w14:paraId="6390D180">
      <w:pPr>
        <w:ind w:firstLine="560" w:firstLineChars="200"/>
        <w:rPr>
          <w:rFonts w:hint="default" w:ascii="黑体" w:hAnsi="黑体" w:eastAsia="黑体" w:cs="黑体"/>
          <w:sz w:val="28"/>
          <w:szCs w:val="28"/>
          <w:highlight w:val="none"/>
          <w:lang w:val="en-US" w:eastAsia="zh-CN"/>
        </w:rPr>
      </w:pPr>
      <w:r>
        <w:rPr>
          <w:rFonts w:hint="default" w:ascii="黑体" w:hAnsi="黑体" w:eastAsia="黑体" w:cs="黑体"/>
          <w:sz w:val="28"/>
          <w:szCs w:val="28"/>
          <w:highlight w:val="none"/>
          <w:lang w:val="en-US" w:eastAsia="zh-CN"/>
        </w:rPr>
        <w:t>四、如因我司财务问题导致项目无法正常进行或给贵方带来不良影响，我司将承担全部责任，并接受贵方依据相关规定作出的处理。</w:t>
      </w:r>
    </w:p>
    <w:p w14:paraId="13B57AA3">
      <w:pPr>
        <w:ind w:firstLine="560" w:firstLineChars="200"/>
        <w:rPr>
          <w:rFonts w:hint="default" w:ascii="黑体" w:hAnsi="黑体" w:eastAsia="黑体" w:cs="黑体"/>
          <w:sz w:val="28"/>
          <w:szCs w:val="28"/>
          <w:highlight w:val="none"/>
          <w:lang w:val="en-US" w:eastAsia="zh-CN"/>
        </w:rPr>
      </w:pPr>
      <w:r>
        <w:rPr>
          <w:rFonts w:hint="default" w:ascii="黑体" w:hAnsi="黑体" w:eastAsia="黑体" w:cs="黑体"/>
          <w:sz w:val="28"/>
          <w:szCs w:val="28"/>
          <w:highlight w:val="none"/>
          <w:lang w:val="en-US" w:eastAsia="zh-CN"/>
        </w:rPr>
        <w:t>特此承诺！</w:t>
      </w:r>
    </w:p>
    <w:p w14:paraId="1DAA884F">
      <w:pPr>
        <w:ind w:firstLine="560" w:firstLineChars="200"/>
        <w:rPr>
          <w:rFonts w:hint="default" w:ascii="黑体" w:hAnsi="黑体" w:eastAsia="黑体" w:cs="黑体"/>
          <w:sz w:val="28"/>
          <w:szCs w:val="28"/>
          <w:highlight w:val="none"/>
          <w:lang w:val="en-US" w:eastAsia="zh-CN"/>
        </w:rPr>
      </w:pPr>
    </w:p>
    <w:p w14:paraId="3E90CCD6">
      <w:pPr>
        <w:jc w:val="right"/>
        <w:rPr>
          <w:rFonts w:hint="eastAsia" w:ascii="黑体" w:hAnsi="黑体" w:eastAsia="黑体" w:cs="黑体"/>
          <w:b w:val="0"/>
          <w:bCs/>
          <w:sz w:val="28"/>
          <w:szCs w:val="28"/>
        </w:rPr>
      </w:pPr>
      <w:r>
        <w:rPr>
          <w:rFonts w:hint="eastAsia" w:ascii="黑体" w:hAnsi="黑体" w:eastAsia="黑体" w:cs="黑体"/>
          <w:b w:val="0"/>
          <w:bCs/>
          <w:sz w:val="28"/>
          <w:szCs w:val="28"/>
        </w:rPr>
        <w:t>公司名称：</w:t>
      </w:r>
      <w:r>
        <w:rPr>
          <w:rFonts w:hint="eastAsia" w:ascii="小标宋" w:hAnsi="小标宋" w:eastAsia="小标宋" w:cs="Times New Roman"/>
          <w:b/>
          <w:bCs/>
          <w:kern w:val="32"/>
          <w:sz w:val="28"/>
          <w:szCs w:val="28"/>
          <w:highlight w:val="none"/>
          <w:lang w:val="en-US" w:eastAsia="zh-CN"/>
        </w:rPr>
        <w:t xml:space="preserve">      </w:t>
      </w:r>
      <w:r>
        <w:rPr>
          <w:rFonts w:hint="eastAsia" w:ascii="黑体" w:hAnsi="黑体" w:eastAsia="黑体" w:cs="黑体"/>
          <w:b w:val="0"/>
          <w:bCs/>
          <w:sz w:val="28"/>
          <w:szCs w:val="28"/>
        </w:rPr>
        <w:t>（盖章）</w:t>
      </w:r>
    </w:p>
    <w:p w14:paraId="47CAB82E">
      <w:pPr>
        <w:jc w:val="right"/>
        <w:rPr>
          <w:rFonts w:hint="eastAsia" w:ascii="黑体" w:hAnsi="黑体" w:eastAsia="黑体" w:cs="黑体"/>
          <w:b w:val="0"/>
          <w:bCs/>
          <w:sz w:val="28"/>
          <w:szCs w:val="28"/>
        </w:rPr>
      </w:pPr>
      <w:r>
        <w:rPr>
          <w:rFonts w:hint="eastAsia" w:ascii="黑体" w:hAnsi="黑体" w:eastAsia="黑体" w:cs="黑体"/>
          <w:b w:val="0"/>
          <w:bCs/>
          <w:sz w:val="28"/>
          <w:szCs w:val="28"/>
        </w:rPr>
        <w:t xml:space="preserve">法定代表人或其授权委托人：   </w:t>
      </w:r>
      <w:r>
        <w:rPr>
          <w:rFonts w:hint="eastAsia" w:ascii="黑体" w:hAnsi="黑体" w:eastAsia="黑体" w:cs="黑体"/>
          <w:b w:val="0"/>
          <w:bCs/>
          <w:sz w:val="28"/>
          <w:szCs w:val="28"/>
          <w:lang w:val="en-US" w:eastAsia="zh-CN"/>
        </w:rPr>
        <w:t xml:space="preserve">    </w:t>
      </w:r>
      <w:r>
        <w:rPr>
          <w:rFonts w:hint="eastAsia" w:ascii="黑体" w:hAnsi="黑体" w:eastAsia="黑体" w:cs="黑体"/>
          <w:b w:val="0"/>
          <w:bCs/>
          <w:sz w:val="28"/>
          <w:szCs w:val="28"/>
        </w:rPr>
        <w:t>（签字）</w:t>
      </w:r>
    </w:p>
    <w:p w14:paraId="48D4AEA5">
      <w:pPr>
        <w:ind w:firstLine="560" w:firstLineChars="200"/>
        <w:jc w:val="right"/>
        <w:rPr>
          <w:rFonts w:hint="default" w:ascii="黑体" w:hAnsi="黑体" w:eastAsia="黑体" w:cs="黑体"/>
          <w:sz w:val="28"/>
          <w:szCs w:val="28"/>
          <w:highlight w:val="none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sz w:val="28"/>
          <w:szCs w:val="28"/>
        </w:rPr>
        <w:t>日期</w:t>
      </w:r>
      <w:r>
        <w:rPr>
          <w:rFonts w:hint="eastAsia" w:ascii="黑体" w:hAnsi="黑体" w:eastAsia="黑体" w:cs="黑体"/>
          <w:b w:val="0"/>
          <w:bCs/>
          <w:sz w:val="28"/>
          <w:szCs w:val="28"/>
          <w:lang w:val="en-US" w:eastAsia="zh-CN"/>
        </w:rPr>
        <w:t>: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2026年0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  <w:lang w:val="en-US" w:eastAsia="zh-CN"/>
        </w:rPr>
        <w:t>7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月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  <w:lang w:val="en-US" w:eastAsia="zh-CN"/>
        </w:rPr>
        <w:t>10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日</w:t>
      </w:r>
    </w:p>
    <w:p w14:paraId="5C842C9C">
      <w:pPr>
        <w:rPr>
          <w:rFonts w:hint="eastAsia" w:ascii="黑体" w:hAnsi="黑体" w:eastAsia="黑体" w:cs="黑体"/>
          <w:kern w:val="2"/>
          <w:sz w:val="28"/>
          <w:szCs w:val="28"/>
          <w:lang w:val="en-US" w:eastAsia="zh-CN" w:bidi="ar-SA"/>
        </w:rPr>
      </w:pPr>
    </w:p>
    <w:p w14:paraId="3394A110">
      <w:pPr>
        <w:numPr>
          <w:ilvl w:val="0"/>
          <w:numId w:val="0"/>
        </w:numPr>
        <w:jc w:val="left"/>
        <w:rPr>
          <w:rFonts w:hint="eastAsia" w:ascii="黑体" w:hAnsi="黑体" w:eastAsia="黑体" w:cs="黑体"/>
          <w:kern w:val="2"/>
          <w:sz w:val="28"/>
          <w:szCs w:val="28"/>
          <w:lang w:val="en-US" w:eastAsia="zh-CN" w:bidi="ar-SA"/>
        </w:rPr>
      </w:pPr>
    </w:p>
    <w:p w14:paraId="284BF9FE">
      <w:pPr>
        <w:numPr>
          <w:ilvl w:val="0"/>
          <w:numId w:val="0"/>
        </w:numPr>
        <w:jc w:val="left"/>
        <w:rPr>
          <w:rFonts w:hint="eastAsia" w:ascii="黑体" w:hAnsi="黑体" w:eastAsia="黑体" w:cs="黑体"/>
          <w:kern w:val="2"/>
          <w:sz w:val="28"/>
          <w:szCs w:val="28"/>
          <w:lang w:val="en-US" w:eastAsia="zh-CN" w:bidi="ar-SA"/>
        </w:rPr>
      </w:pPr>
    </w:p>
    <w:p w14:paraId="45445989">
      <w:pPr>
        <w:numPr>
          <w:ilvl w:val="0"/>
          <w:numId w:val="0"/>
        </w:numPr>
        <w:jc w:val="left"/>
        <w:rPr>
          <w:rFonts w:hint="eastAsia" w:ascii="黑体" w:hAnsi="黑体" w:eastAsia="黑体" w:cs="黑体"/>
          <w:kern w:val="2"/>
          <w:sz w:val="28"/>
          <w:szCs w:val="28"/>
          <w:lang w:val="en-US" w:eastAsia="zh-CN" w:bidi="ar-SA"/>
        </w:rPr>
      </w:pPr>
    </w:p>
    <w:p w14:paraId="6C335B20">
      <w:pPr>
        <w:numPr>
          <w:ilvl w:val="0"/>
          <w:numId w:val="0"/>
        </w:numPr>
        <w:jc w:val="left"/>
        <w:rPr>
          <w:rFonts w:hint="eastAsia" w:ascii="黑体" w:hAnsi="黑体" w:eastAsia="黑体" w:cs="黑体"/>
          <w:kern w:val="2"/>
          <w:sz w:val="28"/>
          <w:szCs w:val="28"/>
          <w:lang w:val="en-US" w:eastAsia="zh-CN" w:bidi="ar-SA"/>
        </w:rPr>
      </w:pPr>
    </w:p>
    <w:p w14:paraId="0C8D7D4E">
      <w:pPr>
        <w:numPr>
          <w:ilvl w:val="0"/>
          <w:numId w:val="0"/>
        </w:numPr>
        <w:jc w:val="left"/>
        <w:rPr>
          <w:rFonts w:hint="eastAsia" w:ascii="黑体" w:hAnsi="黑体" w:eastAsia="黑体" w:cs="黑体"/>
          <w:kern w:val="2"/>
          <w:sz w:val="28"/>
          <w:szCs w:val="28"/>
          <w:lang w:val="en-US" w:eastAsia="zh-CN" w:bidi="ar-SA"/>
        </w:rPr>
      </w:pPr>
    </w:p>
    <w:p w14:paraId="5B35FB0B">
      <w:pPr>
        <w:numPr>
          <w:ilvl w:val="0"/>
          <w:numId w:val="0"/>
        </w:numPr>
        <w:ind w:left="0" w:leftChars="0" w:firstLine="0" w:firstLineChars="0"/>
        <w:rPr>
          <w:rFonts w:hint="eastAsia" w:ascii="黑体" w:hAnsi="黑体" w:eastAsia="黑体" w:cs="黑体"/>
          <w:sz w:val="28"/>
          <w:szCs w:val="28"/>
          <w:highlight w:val="none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highlight w:val="none"/>
          <w:lang w:val="en-US" w:eastAsia="zh-CN"/>
        </w:rPr>
        <w:t>五、身份证明</w:t>
      </w:r>
    </w:p>
    <w:p w14:paraId="74AD11AC">
      <w:pPr>
        <w:widowControl w:val="0"/>
        <w:numPr>
          <w:ilvl w:val="0"/>
          <w:numId w:val="0"/>
        </w:numPr>
        <w:jc w:val="both"/>
        <w:rPr>
          <w:rFonts w:hint="eastAsia" w:ascii="黑体" w:hAnsi="黑体" w:eastAsia="黑体" w:cs="黑体"/>
          <w:sz w:val="28"/>
          <w:szCs w:val="28"/>
          <w:highlight w:val="none"/>
          <w:lang w:val="en-US" w:eastAsia="zh-CN"/>
        </w:rPr>
      </w:pPr>
    </w:p>
    <w:p w14:paraId="3EAE114F">
      <w:pPr>
        <w:widowControl w:val="0"/>
        <w:numPr>
          <w:ilvl w:val="0"/>
          <w:numId w:val="0"/>
        </w:numPr>
        <w:jc w:val="center"/>
        <w:rPr>
          <w:rFonts w:hint="eastAsia" w:ascii="黑体" w:hAnsi="黑体" w:eastAsia="黑体" w:cs="黑体"/>
          <w:sz w:val="28"/>
          <w:szCs w:val="28"/>
          <w:highlight w:val="none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highlight w:val="none"/>
          <w:lang w:val="en-US" w:eastAsia="zh-CN"/>
        </w:rPr>
        <w:t>法定代表人（负责人）身份证明</w:t>
      </w:r>
    </w:p>
    <w:p w14:paraId="1364BFAA">
      <w:pPr>
        <w:widowControl w:val="0"/>
        <w:numPr>
          <w:ilvl w:val="0"/>
          <w:numId w:val="0"/>
        </w:numPr>
        <w:jc w:val="center"/>
        <w:rPr>
          <w:rFonts w:hint="eastAsia" w:ascii="黑体" w:hAnsi="黑体" w:eastAsia="黑体" w:cs="黑体"/>
          <w:sz w:val="28"/>
          <w:szCs w:val="28"/>
          <w:highlight w:val="none"/>
          <w:lang w:val="en-US" w:eastAsia="zh-CN"/>
        </w:rPr>
      </w:pPr>
    </w:p>
    <w:p w14:paraId="77192153">
      <w:pPr>
        <w:widowControl w:val="0"/>
        <w:numPr>
          <w:ilvl w:val="0"/>
          <w:numId w:val="0"/>
        </w:numPr>
        <w:jc w:val="left"/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西安飞宇航空仿真技术股份有限公司：</w:t>
      </w:r>
    </w:p>
    <w:p w14:paraId="0B07BAAD">
      <w:pPr>
        <w:widowControl w:val="0"/>
        <w:numPr>
          <w:ilvl w:val="0"/>
          <w:numId w:val="0"/>
        </w:numPr>
        <w:ind w:firstLine="560" w:firstLineChars="200"/>
        <w:jc w:val="left"/>
        <w:rPr>
          <w:rFonts w:hint="eastAsia" w:ascii="黑体" w:hAnsi="黑体" w:eastAsia="黑体" w:cs="黑体"/>
          <w:color w:val="auto"/>
          <w:sz w:val="28"/>
          <w:szCs w:val="28"/>
          <w:highlight w:val="none"/>
          <w:u w:val="none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highlight w:val="none"/>
          <w:lang w:val="en-US" w:eastAsia="zh-CN"/>
        </w:rPr>
        <w:t>兹证明</w:t>
      </w:r>
      <w:r>
        <w:rPr>
          <w:rFonts w:hint="eastAsia" w:ascii="黑体" w:hAnsi="黑体" w:eastAsia="黑体" w:cs="黑体"/>
          <w:sz w:val="28"/>
          <w:szCs w:val="28"/>
          <w:highlight w:val="none"/>
          <w:u w:val="single"/>
          <w:lang w:val="en-US" w:eastAsia="zh-CN"/>
        </w:rPr>
        <w:t xml:space="preserve">         </w:t>
      </w:r>
      <w:r>
        <w:rPr>
          <w:rFonts w:hint="eastAsia" w:ascii="黑体" w:hAnsi="黑体" w:eastAsia="黑体" w:cs="黑体"/>
          <w:sz w:val="28"/>
          <w:szCs w:val="28"/>
          <w:highlight w:val="none"/>
          <w:u w:val="none"/>
          <w:lang w:val="en-US" w:eastAsia="zh-CN"/>
        </w:rPr>
        <w:t>同志（身份证号：                   ）在我单位任          职务，系</w:t>
      </w:r>
      <w:r>
        <w:rPr>
          <w:rFonts w:hint="eastAsia" w:ascii="黑体" w:hAnsi="黑体" w:eastAsia="黑体" w:cs="黑体"/>
          <w:color w:val="auto"/>
          <w:sz w:val="28"/>
          <w:szCs w:val="28"/>
          <w:highlight w:val="none"/>
          <w:u w:val="none"/>
          <w:lang w:val="en-US" w:eastAsia="zh-CN"/>
        </w:rPr>
        <w:t xml:space="preserve">            的法定代表人（负责人）。</w:t>
      </w:r>
    </w:p>
    <w:p w14:paraId="627D7139">
      <w:pPr>
        <w:widowControl w:val="0"/>
        <w:numPr>
          <w:ilvl w:val="0"/>
          <w:numId w:val="0"/>
        </w:numPr>
        <w:ind w:firstLine="560" w:firstLineChars="200"/>
        <w:jc w:val="left"/>
        <w:rPr>
          <w:rFonts w:hint="eastAsia" w:ascii="黑体" w:hAnsi="黑体" w:eastAsia="黑体" w:cs="黑体"/>
          <w:color w:val="auto"/>
          <w:sz w:val="28"/>
          <w:szCs w:val="28"/>
          <w:highlight w:val="none"/>
          <w:u w:val="none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28"/>
          <w:szCs w:val="28"/>
          <w:highlight w:val="none"/>
          <w:u w:val="none"/>
          <w:lang w:val="en-US" w:eastAsia="zh-CN"/>
        </w:rPr>
        <w:t>特此证明。</w:t>
      </w:r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 w14:paraId="0E03DA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4" w:hRule="atLeast"/>
        </w:trPr>
        <w:tc>
          <w:tcPr>
            <w:tcW w:w="42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9147F4">
            <w:pPr>
              <w:jc w:val="center"/>
              <w:rPr>
                <w:rFonts w:hint="eastAsia" w:ascii="黑体" w:hAnsi="黑体" w:eastAsia="黑体" w:cs="黑体"/>
                <w:sz w:val="28"/>
                <w:szCs w:val="36"/>
              </w:rPr>
            </w:pPr>
            <w:r>
              <w:rPr>
                <w:rFonts w:hint="eastAsia" w:ascii="黑体" w:hAnsi="黑体" w:eastAsia="黑体" w:cs="黑体"/>
                <w:sz w:val="28"/>
                <w:szCs w:val="36"/>
              </w:rPr>
              <w:t>法定代表人（</w:t>
            </w:r>
            <w:r>
              <w:rPr>
                <w:rFonts w:hint="eastAsia" w:ascii="黑体" w:hAnsi="黑体" w:eastAsia="黑体" w:cs="黑体"/>
                <w:sz w:val="28"/>
                <w:szCs w:val="28"/>
                <w:highlight w:val="none"/>
                <w:lang w:val="en-US" w:eastAsia="zh-CN"/>
              </w:rPr>
              <w:t>负责人</w:t>
            </w:r>
            <w:r>
              <w:rPr>
                <w:rFonts w:hint="eastAsia" w:ascii="黑体" w:hAnsi="黑体" w:eastAsia="黑体" w:cs="黑体"/>
                <w:sz w:val="28"/>
                <w:szCs w:val="36"/>
              </w:rPr>
              <w:t>）</w:t>
            </w:r>
          </w:p>
          <w:p w14:paraId="6CF27832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 w:ascii="黑体" w:hAnsi="黑体" w:eastAsia="黑体" w:cs="黑体"/>
                <w:color w:val="auto"/>
                <w:sz w:val="28"/>
                <w:szCs w:val="28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36"/>
              </w:rPr>
              <w:t>身份证扫描件（</w:t>
            </w:r>
            <w:r>
              <w:rPr>
                <w:rFonts w:hint="eastAsia" w:ascii="黑体" w:hAnsi="黑体" w:eastAsia="黑体" w:cs="黑体"/>
                <w:sz w:val="28"/>
                <w:szCs w:val="36"/>
                <w:lang w:val="en-US" w:eastAsia="zh-CN"/>
              </w:rPr>
              <w:t>人像面</w:t>
            </w:r>
            <w:r>
              <w:rPr>
                <w:rFonts w:hint="eastAsia" w:ascii="黑体" w:hAnsi="黑体" w:eastAsia="黑体" w:cs="黑体"/>
                <w:sz w:val="28"/>
                <w:szCs w:val="36"/>
              </w:rPr>
              <w:t>）</w:t>
            </w:r>
          </w:p>
        </w:tc>
        <w:tc>
          <w:tcPr>
            <w:tcW w:w="42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BFCEB3">
            <w:pPr>
              <w:jc w:val="center"/>
              <w:rPr>
                <w:rFonts w:hint="eastAsia" w:ascii="黑体" w:hAnsi="黑体" w:eastAsia="黑体" w:cs="黑体"/>
                <w:sz w:val="28"/>
                <w:szCs w:val="36"/>
              </w:rPr>
            </w:pPr>
            <w:r>
              <w:rPr>
                <w:rFonts w:hint="eastAsia" w:ascii="黑体" w:hAnsi="黑体" w:eastAsia="黑体" w:cs="黑体"/>
                <w:sz w:val="28"/>
                <w:szCs w:val="36"/>
              </w:rPr>
              <w:t>法定代表人（</w:t>
            </w:r>
            <w:r>
              <w:rPr>
                <w:rFonts w:hint="eastAsia" w:ascii="黑体" w:hAnsi="黑体" w:eastAsia="黑体" w:cs="黑体"/>
                <w:sz w:val="28"/>
                <w:szCs w:val="28"/>
                <w:highlight w:val="none"/>
                <w:lang w:val="en-US" w:eastAsia="zh-CN"/>
              </w:rPr>
              <w:t>负责人</w:t>
            </w:r>
            <w:r>
              <w:rPr>
                <w:rFonts w:hint="eastAsia" w:ascii="黑体" w:hAnsi="黑体" w:eastAsia="黑体" w:cs="黑体"/>
                <w:sz w:val="28"/>
                <w:szCs w:val="36"/>
              </w:rPr>
              <w:t>）</w:t>
            </w:r>
          </w:p>
          <w:p w14:paraId="245FD9C7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 w:ascii="黑体" w:hAnsi="黑体" w:eastAsia="黑体" w:cs="黑体"/>
                <w:color w:val="auto"/>
                <w:sz w:val="28"/>
                <w:szCs w:val="28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36"/>
              </w:rPr>
              <w:t>身份证扫描件（</w:t>
            </w:r>
            <w:r>
              <w:rPr>
                <w:rFonts w:hint="eastAsia" w:ascii="黑体" w:hAnsi="黑体" w:eastAsia="黑体" w:cs="黑体"/>
                <w:sz w:val="28"/>
                <w:szCs w:val="36"/>
                <w:lang w:val="en-US" w:eastAsia="zh-CN"/>
              </w:rPr>
              <w:t>国徽面</w:t>
            </w:r>
            <w:r>
              <w:rPr>
                <w:rFonts w:hint="eastAsia" w:ascii="黑体" w:hAnsi="黑体" w:eastAsia="黑体" w:cs="黑体"/>
                <w:sz w:val="28"/>
                <w:szCs w:val="36"/>
              </w:rPr>
              <w:t>）</w:t>
            </w:r>
          </w:p>
        </w:tc>
      </w:tr>
    </w:tbl>
    <w:p w14:paraId="4B739F07">
      <w:pPr>
        <w:widowControl/>
        <w:spacing w:before="0" w:after="0"/>
        <w:jc w:val="right"/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公司名称：</w:t>
      </w:r>
      <w:r>
        <w:rPr>
          <w:rFonts w:hint="eastAsia" w:ascii="小标宋" w:hAnsi="小标宋" w:eastAsia="小标宋" w:cs="Times New Roman"/>
          <w:b/>
          <w:bCs/>
          <w:kern w:val="32"/>
          <w:sz w:val="28"/>
          <w:szCs w:val="28"/>
          <w:highlight w:val="none"/>
          <w:lang w:val="en-US" w:eastAsia="zh-CN"/>
        </w:rPr>
        <w:t xml:space="preserve">      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（盖章）</w:t>
      </w:r>
    </w:p>
    <w:p w14:paraId="06BA125F">
      <w:pPr>
        <w:widowControl/>
        <w:spacing w:before="0" w:after="0"/>
        <w:jc w:val="right"/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日期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  <w:lang w:val="en-US" w:eastAsia="zh-CN"/>
        </w:rPr>
        <w:t>: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2026年0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  <w:lang w:val="en-US" w:eastAsia="zh-CN"/>
        </w:rPr>
        <w:t>7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月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  <w:lang w:val="en-US" w:eastAsia="zh-CN"/>
        </w:rPr>
        <w:t>10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日</w:t>
      </w:r>
    </w:p>
    <w:p w14:paraId="3F85A958">
      <w:pPr>
        <w:widowControl/>
        <w:spacing w:line="600" w:lineRule="exact"/>
        <w:jc w:val="center"/>
        <w:rPr>
          <w:rFonts w:hint="eastAsia" w:ascii="黑体" w:hAnsi="黑体" w:eastAsia="黑体" w:cs="黑体"/>
          <w:b w:val="0"/>
          <w:bCs w:val="0"/>
          <w:sz w:val="28"/>
          <w:szCs w:val="28"/>
        </w:rPr>
      </w:pPr>
    </w:p>
    <w:p w14:paraId="77902755">
      <w:pPr>
        <w:rPr>
          <w:rFonts w:hint="eastAsia" w:ascii="黑体" w:hAnsi="黑体" w:eastAsia="黑体" w:cs="黑体"/>
          <w:b w:val="0"/>
          <w:bCs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br w:type="page"/>
      </w:r>
    </w:p>
    <w:p w14:paraId="3179A2CC">
      <w:pPr>
        <w:widowControl/>
        <w:spacing w:line="600" w:lineRule="exact"/>
        <w:jc w:val="center"/>
        <w:rPr>
          <w:rFonts w:hint="eastAsia" w:ascii="黑体" w:hAnsi="黑体" w:eastAsia="黑体" w:cs="黑体"/>
          <w:b w:val="0"/>
          <w:bCs w:val="0"/>
          <w:kern w:val="32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fldChar w:fldCharType="begin"/>
      </w: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instrText xml:space="preserve"> HYPERLINK "http://www.so.com/s?q=%E6%B3%95%E4%BA%BA%E4%BB%A3%E8%A1%A8&amp;ie=utf-8&amp;src=wenda_link" </w:instrText>
      </w: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fldChar w:fldCharType="separate"/>
      </w:r>
      <w:r>
        <w:rPr>
          <w:rFonts w:hint="eastAsia" w:ascii="黑体" w:hAnsi="黑体" w:eastAsia="黑体" w:cs="黑体"/>
          <w:b w:val="0"/>
          <w:bCs w:val="0"/>
          <w:kern w:val="32"/>
          <w:sz w:val="28"/>
          <w:szCs w:val="28"/>
        </w:rPr>
        <w:t>法人代表</w:t>
      </w:r>
      <w:r>
        <w:rPr>
          <w:rFonts w:hint="eastAsia" w:ascii="黑体" w:hAnsi="黑体" w:eastAsia="黑体" w:cs="黑体"/>
          <w:b w:val="0"/>
          <w:bCs w:val="0"/>
          <w:kern w:val="32"/>
          <w:sz w:val="28"/>
          <w:szCs w:val="28"/>
        </w:rPr>
        <w:fldChar w:fldCharType="end"/>
      </w:r>
      <w:r>
        <w:rPr>
          <w:rFonts w:hint="eastAsia" w:ascii="黑体" w:hAnsi="黑体" w:eastAsia="黑体" w:cs="黑体"/>
          <w:b w:val="0"/>
          <w:bCs w:val="0"/>
          <w:kern w:val="32"/>
          <w:sz w:val="28"/>
          <w:szCs w:val="28"/>
        </w:rPr>
        <w:t>（负责人）授权书</w:t>
      </w:r>
    </w:p>
    <w:p w14:paraId="76B3F015">
      <w:pPr>
        <w:widowControl/>
        <w:spacing w:line="600" w:lineRule="exact"/>
        <w:jc w:val="center"/>
        <w:rPr>
          <w:rFonts w:hint="eastAsia" w:ascii="黑体" w:hAnsi="黑体" w:eastAsia="黑体" w:cs="黑体"/>
          <w:b w:val="0"/>
          <w:bCs w:val="0"/>
          <w:kern w:val="32"/>
          <w:sz w:val="28"/>
          <w:szCs w:val="28"/>
        </w:rPr>
      </w:pPr>
    </w:p>
    <w:p w14:paraId="3238F0E3">
      <w:pPr>
        <w:widowControl/>
        <w:spacing w:line="600" w:lineRule="exact"/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西安飞宇航空仿真技术股份有限公司：</w:t>
      </w:r>
    </w:p>
    <w:p w14:paraId="0750BA87">
      <w:pPr>
        <w:widowControl/>
        <w:spacing w:line="600" w:lineRule="exact"/>
        <w:ind w:firstLine="840" w:firstLineChars="300"/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  <w:u w:val="single"/>
          <w:lang w:val="en-US" w:eastAsia="zh-CN"/>
        </w:rPr>
        <w:t xml:space="preserve">                     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是中华人民共和国合法企业，法定地址：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  <w:u w:val="single"/>
          <w:lang w:val="en-US" w:eastAsia="zh-CN"/>
        </w:rPr>
        <w:t xml:space="preserve">                             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。</w:t>
      </w:r>
    </w:p>
    <w:p w14:paraId="0165D49F">
      <w:pPr>
        <w:widowControl/>
        <w:spacing w:line="600" w:lineRule="exact"/>
        <w:ind w:firstLine="560" w:firstLineChars="200"/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法定代表人（负责人）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  <w:u w:val="single"/>
          <w:lang w:val="en-US" w:eastAsia="zh-CN"/>
        </w:rPr>
        <w:t xml:space="preserve">         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特授权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  <w:u w:val="single"/>
          <w:lang w:val="en-US" w:eastAsia="zh-CN"/>
        </w:rPr>
        <w:t xml:space="preserve">       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代表我公司全权办理针对贵公司</w:t>
      </w:r>
      <w:r>
        <w:rPr>
          <w:rFonts w:hint="eastAsia" w:ascii="黑体" w:hAnsi="黑体" w:eastAsia="黑体" w:cs="黑体"/>
          <w:b w:val="0"/>
          <w:bCs w:val="0"/>
          <w:kern w:val="0"/>
          <w:sz w:val="28"/>
          <w:szCs w:val="28"/>
        </w:rPr>
        <w:t>招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标活动的投标、谈判、签约等具体工作，并签署全部的有关文件、协议及合同。</w:t>
      </w:r>
    </w:p>
    <w:p w14:paraId="7E4D1010">
      <w:pPr>
        <w:widowControl/>
        <w:spacing w:line="600" w:lineRule="exact"/>
        <w:ind w:left="559" w:leftChars="266" w:firstLine="0" w:firstLineChars="0"/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我公司对被授权人的签名负全部责任，本授权书有效期：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  <w:lang w:val="en-US" w:eastAsia="zh-CN"/>
        </w:rPr>
        <w:t xml:space="preserve">   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年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  <w:lang w:val="en-US" w:eastAsia="zh-CN"/>
        </w:rPr>
        <w:t xml:space="preserve"> 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月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  <w:lang w:val="en-US" w:eastAsia="zh-CN"/>
        </w:rPr>
        <w:t xml:space="preserve">    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日至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  <w:lang w:val="en-US" w:eastAsia="zh-CN"/>
        </w:rPr>
        <w:t xml:space="preserve">     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年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  <w:lang w:val="en-US" w:eastAsia="zh-CN"/>
        </w:rPr>
        <w:t xml:space="preserve">     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月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  <w:lang w:val="en-US" w:eastAsia="zh-CN"/>
        </w:rPr>
        <w:t xml:space="preserve">      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日。</w:t>
      </w:r>
    </w:p>
    <w:p w14:paraId="059EE0D1">
      <w:pPr>
        <w:widowControl/>
        <w:spacing w:line="600" w:lineRule="exact"/>
        <w:ind w:firstLine="560" w:firstLineChars="200"/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在撤销授权的书面通知之前，本授权书一直有效。被授权人签署的所有文件（在授权书有效期内签署的）不因授权的撤销而失效。</w:t>
      </w:r>
    </w:p>
    <w:p w14:paraId="2D0BD7D3">
      <w:pPr>
        <w:widowControl/>
        <w:spacing w:line="600" w:lineRule="exact"/>
        <w:ind w:firstLine="560" w:firstLineChars="200"/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</w:pPr>
    </w:p>
    <w:p w14:paraId="6A1D4CB7">
      <w:pPr>
        <w:widowControl/>
        <w:spacing w:line="600" w:lineRule="exact"/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 xml:space="preserve">被授权人签字：                 授权人（签章或签字）：                </w:t>
      </w:r>
    </w:p>
    <w:p w14:paraId="500116D2">
      <w:pPr>
        <w:widowControl/>
        <w:spacing w:line="600" w:lineRule="exact"/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fldChar w:fldCharType="begin"/>
      </w: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instrText xml:space="preserve"> HYPERLINK "http://www.so.com/s?q=%E8%BA%AB%E4%BB%BD%E8%AF%81%E5%8F%B7&amp;ie=utf-8&amp;src=wenda_link" </w:instrText>
      </w: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fldChar w:fldCharType="separate"/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身份证号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fldChar w:fldCharType="end"/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：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  <w:lang w:val="en-US" w:eastAsia="zh-CN"/>
        </w:rPr>
        <w:t xml:space="preserve">                  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 xml:space="preserve">   </w:t>
      </w: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fldChar w:fldCharType="begin"/>
      </w: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instrText xml:space="preserve"> HYPERLINK "http://www.so.com/s?q=%E8%BA%AB%E4%BB%BD%E8%AF%81%E5%8F%B7&amp;ie=utf-8&amp;src=wenda_link" </w:instrText>
      </w: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fldChar w:fldCharType="separate"/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身份证号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fldChar w:fldCharType="end"/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 xml:space="preserve">：                         </w:t>
      </w:r>
    </w:p>
    <w:p w14:paraId="04C7DE2F">
      <w:pPr>
        <w:widowControl/>
        <w:spacing w:line="600" w:lineRule="exact"/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职务：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  <w:lang w:val="en-US" w:eastAsia="zh-CN"/>
        </w:rPr>
        <w:t xml:space="preserve">         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 xml:space="preserve">              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  <w:lang w:val="en-US" w:eastAsia="zh-CN"/>
        </w:rPr>
        <w:t xml:space="preserve"> 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 xml:space="preserve"> 职务：                        </w:t>
      </w:r>
    </w:p>
    <w:p w14:paraId="078F6341">
      <w:pPr>
        <w:widowControl/>
        <w:spacing w:line="600" w:lineRule="exact"/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电话：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  <w:lang w:val="en-US" w:eastAsia="zh-CN"/>
        </w:rPr>
        <w:t xml:space="preserve">            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 xml:space="preserve">           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  <w:lang w:val="en-US" w:eastAsia="zh-CN"/>
        </w:rPr>
        <w:t xml:space="preserve"> 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 xml:space="preserve"> 电话：                             </w:t>
      </w:r>
    </w:p>
    <w:p w14:paraId="2A9CF14E">
      <w:pPr>
        <w:widowControl/>
        <w:spacing w:line="560" w:lineRule="exact"/>
        <w:ind w:firstLine="560" w:firstLineChars="200"/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</w:pPr>
    </w:p>
    <w:p w14:paraId="29A22106">
      <w:pPr>
        <w:widowControl/>
        <w:spacing w:before="0" w:after="0"/>
        <w:jc w:val="right"/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公司名称：</w:t>
      </w:r>
      <w:r>
        <w:rPr>
          <w:rFonts w:hint="eastAsia" w:ascii="小标宋" w:hAnsi="小标宋" w:eastAsia="小标宋" w:cs="Times New Roman"/>
          <w:b/>
          <w:bCs/>
          <w:kern w:val="32"/>
          <w:sz w:val="28"/>
          <w:szCs w:val="28"/>
          <w:highlight w:val="none"/>
          <w:lang w:val="en-US" w:eastAsia="zh-CN"/>
        </w:rPr>
        <w:t xml:space="preserve">      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（盖章）</w:t>
      </w:r>
    </w:p>
    <w:p w14:paraId="145805A1">
      <w:pPr>
        <w:widowControl/>
        <w:spacing w:before="0" w:after="0"/>
        <w:jc w:val="right"/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日期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  <w:lang w:val="en-US" w:eastAsia="zh-CN"/>
        </w:rPr>
        <w:t>: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2026年0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  <w:lang w:val="en-US" w:eastAsia="zh-CN"/>
        </w:rPr>
        <w:t>7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月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  <w:lang w:val="en-US" w:eastAsia="zh-CN"/>
        </w:rPr>
        <w:t>10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日</w:t>
      </w:r>
    </w:p>
    <w:p w14:paraId="77824D73">
      <w:pPr>
        <w:widowControl/>
        <w:spacing w:line="480" w:lineRule="exact"/>
        <w:jc w:val="center"/>
        <w:rPr>
          <w:rFonts w:hint="eastAsia" w:ascii="黑体" w:hAnsi="黑体" w:eastAsia="黑体" w:cs="黑体"/>
          <w:sz w:val="28"/>
          <w:szCs w:val="28"/>
          <w:highlight w:val="none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highlight w:val="none"/>
          <w:lang w:val="en-US" w:eastAsia="zh-CN"/>
        </w:rPr>
        <w:br w:type="page"/>
      </w:r>
    </w:p>
    <w:p w14:paraId="3B4C42C3">
      <w:pPr>
        <w:widowControl/>
        <w:spacing w:line="480" w:lineRule="exact"/>
        <w:jc w:val="center"/>
        <w:rPr>
          <w:rFonts w:hint="eastAsia" w:ascii="黑体" w:hAnsi="黑体" w:eastAsia="黑体" w:cs="黑体"/>
          <w:sz w:val="28"/>
          <w:szCs w:val="28"/>
          <w:highlight w:val="none"/>
          <w:lang w:val="en-US" w:eastAsia="zh-CN"/>
        </w:rPr>
      </w:pPr>
    </w:p>
    <w:p w14:paraId="77B3236F">
      <w:pPr>
        <w:widowControl/>
        <w:spacing w:line="480" w:lineRule="exact"/>
        <w:jc w:val="center"/>
        <w:rPr>
          <w:rFonts w:hint="eastAsia" w:ascii="黑体" w:hAnsi="黑体" w:eastAsia="黑体" w:cs="黑体"/>
          <w:sz w:val="28"/>
          <w:szCs w:val="28"/>
          <w:highlight w:val="none"/>
          <w:lang w:val="en-US" w:eastAsia="zh-CN"/>
        </w:rPr>
      </w:pPr>
    </w:p>
    <w:p w14:paraId="1D2F664B">
      <w:pPr>
        <w:widowControl/>
        <w:spacing w:line="480" w:lineRule="exact"/>
        <w:jc w:val="center"/>
        <w:rPr>
          <w:rFonts w:hint="eastAsia" w:ascii="黑体" w:hAnsi="黑体" w:eastAsia="黑体" w:cs="黑体"/>
          <w:b w:val="0"/>
          <w:bCs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法人代表（负责人）及被授权人身份证复印件</w:t>
      </w:r>
    </w:p>
    <w:p w14:paraId="08E84328">
      <w:pPr>
        <w:widowControl/>
        <w:spacing w:line="480" w:lineRule="exact"/>
        <w:jc w:val="center"/>
        <w:rPr>
          <w:rFonts w:hint="eastAsia" w:ascii="黑体" w:hAnsi="黑体" w:eastAsia="黑体" w:cs="黑体"/>
          <w:b w:val="0"/>
          <w:bCs w:val="0"/>
          <w:sz w:val="28"/>
          <w:szCs w:val="28"/>
        </w:rPr>
      </w:pPr>
    </w:p>
    <w:p w14:paraId="771D2A0C">
      <w:pPr>
        <w:widowControl/>
        <w:spacing w:line="480" w:lineRule="exact"/>
        <w:jc w:val="center"/>
        <w:rPr>
          <w:rFonts w:hint="eastAsia" w:ascii="黑体" w:hAnsi="黑体" w:eastAsia="黑体" w:cs="黑体"/>
          <w:b w:val="0"/>
          <w:bCs w:val="0"/>
          <w:sz w:val="28"/>
          <w:szCs w:val="28"/>
        </w:rPr>
      </w:pPr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 w14:paraId="3EC391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0" w:hRule="atLeast"/>
        </w:trPr>
        <w:tc>
          <w:tcPr>
            <w:tcW w:w="4261" w:type="dxa"/>
            <w:vAlign w:val="center"/>
          </w:tcPr>
          <w:p w14:paraId="25F06144">
            <w:pPr>
              <w:jc w:val="center"/>
              <w:rPr>
                <w:rFonts w:hint="eastAsia" w:ascii="黑体" w:hAnsi="黑体" w:eastAsia="黑体" w:cs="黑体"/>
                <w:sz w:val="28"/>
                <w:szCs w:val="36"/>
              </w:rPr>
            </w:pPr>
            <w:r>
              <w:rPr>
                <w:rFonts w:hint="eastAsia" w:ascii="黑体" w:hAnsi="黑体" w:eastAsia="黑体" w:cs="黑体"/>
                <w:sz w:val="28"/>
                <w:szCs w:val="36"/>
              </w:rPr>
              <w:t>法定代表人（授权人）</w:t>
            </w:r>
          </w:p>
          <w:p w14:paraId="75595B97">
            <w:pPr>
              <w:jc w:val="center"/>
              <w:rPr>
                <w:rFonts w:ascii="仿宋" w:hAnsi="仿宋" w:eastAsia="仿宋" w:cs="仿宋"/>
                <w:color w:val="000000"/>
                <w:kern w:val="0"/>
                <w:sz w:val="28"/>
                <w:szCs w:val="28"/>
                <w:vertAlign w:val="baseline"/>
              </w:rPr>
            </w:pPr>
            <w:r>
              <w:rPr>
                <w:rFonts w:hint="eastAsia" w:ascii="黑体" w:hAnsi="黑体" w:eastAsia="黑体" w:cs="黑体"/>
                <w:sz w:val="28"/>
                <w:szCs w:val="36"/>
              </w:rPr>
              <w:t>身份证扫描件（</w:t>
            </w:r>
            <w:r>
              <w:rPr>
                <w:rFonts w:hint="eastAsia" w:ascii="黑体" w:hAnsi="黑体" w:eastAsia="黑体" w:cs="黑体"/>
                <w:sz w:val="28"/>
                <w:szCs w:val="36"/>
                <w:lang w:val="en-US" w:eastAsia="zh-CN"/>
              </w:rPr>
              <w:t>人像面</w:t>
            </w:r>
            <w:r>
              <w:rPr>
                <w:rFonts w:hint="eastAsia" w:ascii="黑体" w:hAnsi="黑体" w:eastAsia="黑体" w:cs="黑体"/>
                <w:sz w:val="28"/>
                <w:szCs w:val="36"/>
              </w:rPr>
              <w:t>）</w:t>
            </w:r>
          </w:p>
        </w:tc>
        <w:tc>
          <w:tcPr>
            <w:tcW w:w="4261" w:type="dxa"/>
            <w:vAlign w:val="center"/>
          </w:tcPr>
          <w:p w14:paraId="76662BFB">
            <w:pPr>
              <w:jc w:val="center"/>
              <w:rPr>
                <w:rFonts w:hint="eastAsia" w:ascii="仿宋" w:hAnsi="仿宋" w:eastAsia="黑体" w:cs="仿宋"/>
                <w:color w:val="000000"/>
                <w:kern w:val="0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36"/>
              </w:rPr>
              <w:t>被授权人身份证扫描件（</w:t>
            </w:r>
            <w:r>
              <w:rPr>
                <w:rFonts w:hint="eastAsia" w:ascii="黑体" w:hAnsi="黑体" w:eastAsia="黑体" w:cs="黑体"/>
                <w:sz w:val="28"/>
                <w:szCs w:val="36"/>
                <w:lang w:val="en-US" w:eastAsia="zh-CN"/>
              </w:rPr>
              <w:t>人像面</w:t>
            </w:r>
            <w:r>
              <w:rPr>
                <w:rFonts w:hint="eastAsia" w:ascii="黑体" w:hAnsi="黑体" w:eastAsia="黑体" w:cs="黑体"/>
                <w:sz w:val="28"/>
                <w:szCs w:val="36"/>
              </w:rPr>
              <w:t>）</w:t>
            </w:r>
          </w:p>
        </w:tc>
      </w:tr>
      <w:tr w14:paraId="6D9A9D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0" w:hRule="atLeast"/>
        </w:trPr>
        <w:tc>
          <w:tcPr>
            <w:tcW w:w="4261" w:type="dxa"/>
            <w:vAlign w:val="center"/>
          </w:tcPr>
          <w:p w14:paraId="7699BA5A">
            <w:pPr>
              <w:jc w:val="center"/>
              <w:rPr>
                <w:rFonts w:hint="eastAsia" w:ascii="黑体" w:hAnsi="黑体" w:eastAsia="黑体" w:cs="黑体"/>
                <w:sz w:val="28"/>
                <w:szCs w:val="36"/>
              </w:rPr>
            </w:pPr>
            <w:r>
              <w:rPr>
                <w:rFonts w:hint="eastAsia" w:ascii="黑体" w:hAnsi="黑体" w:eastAsia="黑体" w:cs="黑体"/>
                <w:sz w:val="28"/>
                <w:szCs w:val="36"/>
              </w:rPr>
              <w:t>法定代表人（授权人）</w:t>
            </w:r>
          </w:p>
          <w:p w14:paraId="59235408">
            <w:pPr>
              <w:jc w:val="center"/>
              <w:rPr>
                <w:rFonts w:hint="eastAsia" w:ascii="黑体" w:hAnsi="黑体" w:eastAsia="黑体" w:cs="黑体"/>
                <w:sz w:val="28"/>
                <w:szCs w:val="36"/>
              </w:rPr>
            </w:pPr>
            <w:r>
              <w:rPr>
                <w:rFonts w:hint="eastAsia" w:ascii="黑体" w:hAnsi="黑体" w:eastAsia="黑体" w:cs="黑体"/>
                <w:sz w:val="28"/>
                <w:szCs w:val="36"/>
              </w:rPr>
              <w:t>身份证扫描件（</w:t>
            </w:r>
            <w:r>
              <w:rPr>
                <w:rFonts w:hint="eastAsia" w:ascii="黑体" w:hAnsi="黑体" w:eastAsia="黑体" w:cs="黑体"/>
                <w:sz w:val="28"/>
                <w:szCs w:val="36"/>
                <w:lang w:val="en-US" w:eastAsia="zh-CN"/>
              </w:rPr>
              <w:t>国徽面</w:t>
            </w:r>
            <w:r>
              <w:rPr>
                <w:rFonts w:hint="eastAsia" w:ascii="黑体" w:hAnsi="黑体" w:eastAsia="黑体" w:cs="黑体"/>
                <w:sz w:val="28"/>
                <w:szCs w:val="36"/>
              </w:rPr>
              <w:t>）</w:t>
            </w:r>
          </w:p>
          <w:p w14:paraId="0340FF6F">
            <w:pPr>
              <w:widowControl/>
              <w:spacing w:line="560" w:lineRule="exact"/>
              <w:jc w:val="center"/>
              <w:rPr>
                <w:rFonts w:ascii="仿宋" w:hAnsi="仿宋" w:eastAsia="仿宋" w:cs="仿宋"/>
                <w:color w:val="000000"/>
                <w:kern w:val="0"/>
                <w:sz w:val="28"/>
                <w:szCs w:val="28"/>
                <w:vertAlign w:val="baseline"/>
              </w:rPr>
            </w:pPr>
          </w:p>
        </w:tc>
        <w:tc>
          <w:tcPr>
            <w:tcW w:w="4261" w:type="dxa"/>
            <w:vAlign w:val="center"/>
          </w:tcPr>
          <w:p w14:paraId="2B5FB713">
            <w:pPr>
              <w:jc w:val="center"/>
              <w:rPr>
                <w:rFonts w:ascii="仿宋" w:hAnsi="仿宋" w:eastAsia="仿宋" w:cs="仿宋"/>
                <w:color w:val="000000"/>
                <w:kern w:val="0"/>
                <w:sz w:val="28"/>
                <w:szCs w:val="28"/>
                <w:vertAlign w:val="baseline"/>
              </w:rPr>
            </w:pPr>
            <w:r>
              <w:rPr>
                <w:rFonts w:hint="eastAsia" w:ascii="黑体" w:hAnsi="黑体" w:eastAsia="黑体" w:cs="黑体"/>
                <w:sz w:val="28"/>
                <w:szCs w:val="36"/>
              </w:rPr>
              <w:t>被授权人身份证扫描件（</w:t>
            </w:r>
            <w:r>
              <w:rPr>
                <w:rFonts w:hint="eastAsia" w:ascii="黑体" w:hAnsi="黑体" w:eastAsia="黑体" w:cs="黑体"/>
                <w:sz w:val="28"/>
                <w:szCs w:val="36"/>
                <w:lang w:val="en-US" w:eastAsia="zh-CN"/>
              </w:rPr>
              <w:t>国徽面</w:t>
            </w:r>
            <w:r>
              <w:rPr>
                <w:rFonts w:hint="eastAsia" w:ascii="黑体" w:hAnsi="黑体" w:eastAsia="黑体" w:cs="黑体"/>
                <w:sz w:val="28"/>
                <w:szCs w:val="36"/>
              </w:rPr>
              <w:t>）</w:t>
            </w:r>
          </w:p>
        </w:tc>
      </w:tr>
    </w:tbl>
    <w:p w14:paraId="3FABB356">
      <w:pPr>
        <w:rPr>
          <w:rFonts w:ascii="微软雅黑" w:hAnsi="微软雅黑" w:eastAsia="微软雅黑"/>
          <w:color w:val="000000"/>
          <w:szCs w:val="21"/>
        </w:rPr>
      </w:pPr>
    </w:p>
    <w:p w14:paraId="471B7388">
      <w:pPr>
        <w:widowControl/>
        <w:spacing w:line="415" w:lineRule="auto"/>
        <w:jc w:val="left"/>
        <w:rPr>
          <w:rFonts w:hint="eastAsia" w:ascii="黑体" w:hAnsi="黑体" w:eastAsia="黑体" w:cs="黑体"/>
          <w:b/>
          <w:bCs/>
          <w:kern w:val="32"/>
          <w:sz w:val="28"/>
          <w:szCs w:val="28"/>
        </w:rPr>
      </w:pPr>
      <w:r>
        <w:rPr>
          <w:rFonts w:hint="eastAsia" w:ascii="黑体" w:hAnsi="黑体" w:eastAsia="黑体" w:cs="黑体"/>
          <w:color w:val="000000"/>
          <w:kern w:val="0"/>
          <w:sz w:val="28"/>
          <w:szCs w:val="28"/>
        </w:rPr>
        <w:t>注：如法人全权办理该公司关于本项目比价活动的投标、谈判、签约等具体工作，并签署全部的有关文件、协议及合同等，则无须提供法人代表授权书，以及被授权人身份证，但需要提供法人代表人身份证扫描件。</w:t>
      </w:r>
    </w:p>
    <w:p w14:paraId="404CA8FD">
      <w:pPr>
        <w:rPr>
          <w:rFonts w:hint="eastAsia" w:ascii="黑体" w:hAnsi="黑体" w:eastAsia="黑体" w:cs="黑体"/>
          <w:sz w:val="28"/>
          <w:szCs w:val="28"/>
          <w:highlight w:val="none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highlight w:val="none"/>
          <w:lang w:val="en-US" w:eastAsia="zh-CN"/>
        </w:rPr>
        <w:br w:type="page"/>
      </w:r>
    </w:p>
    <w:p w14:paraId="5BCE1C4A">
      <w:pPr>
        <w:widowControl w:val="0"/>
        <w:numPr>
          <w:ilvl w:val="0"/>
          <w:numId w:val="0"/>
        </w:numPr>
        <w:jc w:val="left"/>
        <w:rPr>
          <w:rFonts w:hint="eastAsia" w:ascii="黑体" w:hAnsi="黑体" w:eastAsia="黑体" w:cs="黑体"/>
          <w:kern w:val="2"/>
          <w:sz w:val="28"/>
          <w:szCs w:val="28"/>
          <w:lang w:val="en-US" w:eastAsia="zh-CN" w:bidi="ar-SA"/>
        </w:rPr>
      </w:pPr>
      <w:r>
        <w:rPr>
          <w:rFonts w:hint="eastAsia" w:ascii="黑体" w:hAnsi="黑体" w:eastAsia="黑体" w:cs="黑体"/>
          <w:kern w:val="2"/>
          <w:sz w:val="28"/>
          <w:szCs w:val="28"/>
          <w:lang w:val="en-US" w:eastAsia="zh-CN" w:bidi="ar-SA"/>
        </w:rPr>
        <w:t>六、售后承诺书或售后能力证明</w:t>
      </w:r>
    </w:p>
    <w:p w14:paraId="1937C4D7">
      <w:pPr>
        <w:widowControl w:val="0"/>
        <w:numPr>
          <w:ilvl w:val="0"/>
          <w:numId w:val="0"/>
        </w:numPr>
        <w:jc w:val="center"/>
        <w:rPr>
          <w:rFonts w:hint="eastAsia" w:ascii="黑体" w:hAnsi="黑体" w:eastAsia="黑体" w:cs="黑体"/>
          <w:kern w:val="2"/>
          <w:sz w:val="28"/>
          <w:szCs w:val="28"/>
          <w:lang w:val="en-US" w:eastAsia="zh-CN" w:bidi="ar-SA"/>
        </w:rPr>
      </w:pPr>
      <w:r>
        <w:rPr>
          <w:rFonts w:hint="eastAsia" w:ascii="黑体" w:hAnsi="黑体" w:eastAsia="黑体" w:cs="黑体"/>
          <w:kern w:val="2"/>
          <w:sz w:val="28"/>
          <w:szCs w:val="28"/>
          <w:lang w:val="en-US" w:eastAsia="zh-CN" w:bidi="ar-SA"/>
        </w:rPr>
        <w:t>售后承诺书（模版）</w:t>
      </w:r>
    </w:p>
    <w:p w14:paraId="706B81A4">
      <w:pPr>
        <w:widowControl w:val="0"/>
        <w:numPr>
          <w:ilvl w:val="0"/>
          <w:numId w:val="0"/>
        </w:numPr>
        <w:jc w:val="left"/>
        <w:rPr>
          <w:rFonts w:hint="default" w:ascii="黑体" w:hAnsi="黑体" w:eastAsia="黑体" w:cs="黑体"/>
          <w:kern w:val="2"/>
          <w:sz w:val="28"/>
          <w:szCs w:val="28"/>
          <w:lang w:val="en-US" w:eastAsia="zh-CN" w:bidi="ar-SA"/>
        </w:rPr>
      </w:pPr>
      <w:r>
        <w:rPr>
          <w:rFonts w:hint="default" w:ascii="黑体" w:hAnsi="黑体" w:eastAsia="黑体" w:cs="黑体"/>
          <w:kern w:val="2"/>
          <w:sz w:val="28"/>
          <w:szCs w:val="28"/>
          <w:lang w:val="en-US" w:eastAsia="zh-CN" w:bidi="ar-SA"/>
        </w:rPr>
        <w:t>致西安飞宇航空仿真技术股份有限公司：</w:t>
      </w:r>
    </w:p>
    <w:p w14:paraId="6D5E3879">
      <w:pPr>
        <w:widowControl w:val="0"/>
        <w:numPr>
          <w:ilvl w:val="0"/>
          <w:numId w:val="0"/>
        </w:numPr>
        <w:ind w:firstLine="560" w:firstLineChars="200"/>
        <w:jc w:val="left"/>
        <w:rPr>
          <w:rFonts w:hint="default" w:ascii="黑体" w:hAnsi="黑体" w:eastAsia="黑体" w:cs="黑体"/>
          <w:kern w:val="2"/>
          <w:sz w:val="28"/>
          <w:szCs w:val="28"/>
          <w:lang w:val="en-US" w:eastAsia="zh-CN" w:bidi="ar-SA"/>
        </w:rPr>
      </w:pPr>
      <w:bookmarkStart w:id="0" w:name="OLE_LINK2"/>
    </w:p>
    <w:p w14:paraId="3ECED33F">
      <w:pPr>
        <w:widowControl w:val="0"/>
        <w:numPr>
          <w:ilvl w:val="0"/>
          <w:numId w:val="0"/>
        </w:numPr>
        <w:ind w:firstLine="560" w:firstLineChars="200"/>
        <w:jc w:val="left"/>
        <w:rPr>
          <w:rFonts w:hint="default" w:ascii="黑体" w:hAnsi="黑体" w:eastAsia="黑体" w:cs="黑体"/>
          <w:kern w:val="2"/>
          <w:sz w:val="28"/>
          <w:szCs w:val="28"/>
          <w:lang w:val="en-US" w:eastAsia="zh-CN" w:bidi="ar-SA"/>
        </w:rPr>
      </w:pPr>
      <w:r>
        <w:rPr>
          <w:rFonts w:hint="default" w:ascii="黑体" w:hAnsi="黑体" w:eastAsia="黑体" w:cs="黑体"/>
          <w:kern w:val="2"/>
          <w:sz w:val="28"/>
          <w:szCs w:val="28"/>
          <w:lang w:val="en-US" w:eastAsia="zh-CN" w:bidi="ar-SA"/>
        </w:rPr>
        <w:t>设备提供1年的整体质保。质保期内提供全方位且必要的技术支持。售后支持服务包括7X24小时热线支持，日常技术咨询，排故技术支持（特殊不可抗力除外）。</w:t>
      </w:r>
    </w:p>
    <w:bookmarkEnd w:id="0"/>
    <w:p w14:paraId="014102C6">
      <w:pPr>
        <w:widowControl w:val="0"/>
        <w:numPr>
          <w:ilvl w:val="0"/>
          <w:numId w:val="0"/>
        </w:numPr>
        <w:jc w:val="left"/>
        <w:rPr>
          <w:rFonts w:hint="default" w:ascii="黑体" w:hAnsi="黑体" w:eastAsia="黑体" w:cs="黑体"/>
          <w:kern w:val="2"/>
          <w:sz w:val="28"/>
          <w:szCs w:val="28"/>
          <w:lang w:val="en-US" w:eastAsia="zh-CN" w:bidi="ar-SA"/>
        </w:rPr>
      </w:pPr>
    </w:p>
    <w:p w14:paraId="3DA84083">
      <w:pPr>
        <w:widowControl w:val="0"/>
        <w:numPr>
          <w:ilvl w:val="0"/>
          <w:numId w:val="0"/>
        </w:numPr>
        <w:jc w:val="left"/>
        <w:rPr>
          <w:rFonts w:hint="default" w:ascii="黑体" w:hAnsi="黑体" w:eastAsia="黑体" w:cs="黑体"/>
          <w:kern w:val="2"/>
          <w:sz w:val="28"/>
          <w:szCs w:val="28"/>
          <w:lang w:val="en-US" w:eastAsia="zh-CN" w:bidi="ar-SA"/>
        </w:rPr>
      </w:pPr>
    </w:p>
    <w:p w14:paraId="02CA0C40">
      <w:pPr>
        <w:widowControl w:val="0"/>
        <w:numPr>
          <w:ilvl w:val="0"/>
          <w:numId w:val="0"/>
        </w:numPr>
        <w:jc w:val="left"/>
        <w:rPr>
          <w:rFonts w:hint="default" w:ascii="黑体" w:hAnsi="黑体" w:eastAsia="黑体" w:cs="黑体"/>
          <w:kern w:val="2"/>
          <w:sz w:val="28"/>
          <w:szCs w:val="28"/>
          <w:lang w:val="en-US" w:eastAsia="zh-CN" w:bidi="ar-SA"/>
        </w:rPr>
      </w:pPr>
      <w:r>
        <w:rPr>
          <w:rFonts w:hint="default" w:ascii="黑体" w:hAnsi="黑体" w:eastAsia="黑体" w:cs="黑体"/>
          <w:kern w:val="2"/>
          <w:sz w:val="28"/>
          <w:szCs w:val="28"/>
          <w:lang w:val="en-US" w:eastAsia="zh-CN" w:bidi="ar-SA"/>
        </w:rPr>
        <w:t>特此承诺！</w:t>
      </w:r>
    </w:p>
    <w:p w14:paraId="0198909D">
      <w:pPr>
        <w:widowControl w:val="0"/>
        <w:numPr>
          <w:ilvl w:val="0"/>
          <w:numId w:val="0"/>
        </w:numPr>
        <w:jc w:val="left"/>
        <w:rPr>
          <w:rFonts w:hint="default" w:ascii="黑体" w:hAnsi="黑体" w:eastAsia="黑体" w:cs="黑体"/>
          <w:kern w:val="2"/>
          <w:sz w:val="28"/>
          <w:szCs w:val="28"/>
          <w:lang w:val="en-US" w:eastAsia="zh-CN" w:bidi="ar-SA"/>
        </w:rPr>
      </w:pPr>
    </w:p>
    <w:p w14:paraId="25C18007">
      <w:pPr>
        <w:widowControl w:val="0"/>
        <w:numPr>
          <w:ilvl w:val="0"/>
          <w:numId w:val="0"/>
        </w:numPr>
        <w:jc w:val="left"/>
        <w:rPr>
          <w:rFonts w:hint="default" w:ascii="黑体" w:hAnsi="黑体" w:eastAsia="黑体" w:cs="黑体"/>
          <w:kern w:val="2"/>
          <w:sz w:val="28"/>
          <w:szCs w:val="28"/>
          <w:lang w:val="en-US" w:eastAsia="zh-CN" w:bidi="ar-SA"/>
        </w:rPr>
      </w:pPr>
    </w:p>
    <w:p w14:paraId="23CC7920">
      <w:pPr>
        <w:jc w:val="right"/>
        <w:rPr>
          <w:rFonts w:hint="eastAsia" w:ascii="黑体" w:hAnsi="黑体" w:eastAsia="黑体" w:cs="黑体"/>
          <w:b w:val="0"/>
          <w:bCs/>
          <w:sz w:val="28"/>
          <w:szCs w:val="28"/>
        </w:rPr>
      </w:pPr>
      <w:r>
        <w:rPr>
          <w:rFonts w:hint="eastAsia" w:ascii="黑体" w:hAnsi="黑体" w:eastAsia="黑体" w:cs="黑体"/>
          <w:b w:val="0"/>
          <w:bCs/>
          <w:sz w:val="28"/>
          <w:szCs w:val="28"/>
        </w:rPr>
        <w:t>公司名称：</w:t>
      </w:r>
      <w:r>
        <w:rPr>
          <w:rFonts w:hint="eastAsia" w:ascii="小标宋" w:hAnsi="小标宋" w:eastAsia="小标宋" w:cs="Times New Roman"/>
          <w:b/>
          <w:bCs/>
          <w:kern w:val="32"/>
          <w:sz w:val="28"/>
          <w:szCs w:val="28"/>
          <w:highlight w:val="none"/>
          <w:lang w:val="en-US" w:eastAsia="zh-CN"/>
        </w:rPr>
        <w:t xml:space="preserve">      </w:t>
      </w:r>
      <w:r>
        <w:rPr>
          <w:rFonts w:hint="eastAsia" w:ascii="黑体" w:hAnsi="黑体" w:eastAsia="黑体" w:cs="黑体"/>
          <w:b w:val="0"/>
          <w:bCs/>
          <w:sz w:val="28"/>
          <w:szCs w:val="28"/>
        </w:rPr>
        <w:t>（盖章）</w:t>
      </w:r>
    </w:p>
    <w:p w14:paraId="2AF01785">
      <w:pPr>
        <w:ind w:firstLine="560" w:firstLineChars="200"/>
        <w:jc w:val="right"/>
        <w:rPr>
          <w:rFonts w:hint="default" w:ascii="黑体" w:hAnsi="黑体" w:eastAsia="黑体" w:cs="黑体"/>
          <w:sz w:val="28"/>
          <w:szCs w:val="28"/>
          <w:highlight w:val="none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sz w:val="28"/>
          <w:szCs w:val="28"/>
        </w:rPr>
        <w:t>日期</w:t>
      </w:r>
      <w:r>
        <w:rPr>
          <w:rFonts w:hint="eastAsia" w:ascii="黑体" w:hAnsi="黑体" w:eastAsia="黑体" w:cs="黑体"/>
          <w:b w:val="0"/>
          <w:bCs/>
          <w:sz w:val="28"/>
          <w:szCs w:val="28"/>
          <w:lang w:val="en-US" w:eastAsia="zh-CN"/>
        </w:rPr>
        <w:t>: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2026年0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  <w:lang w:val="en-US" w:eastAsia="zh-CN"/>
        </w:rPr>
        <w:t>7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月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  <w:lang w:val="en-US" w:eastAsia="zh-CN"/>
        </w:rPr>
        <w:t>10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日</w:t>
      </w:r>
    </w:p>
    <w:p w14:paraId="3ABA55D2">
      <w:pPr>
        <w:widowControl w:val="0"/>
        <w:numPr>
          <w:ilvl w:val="0"/>
          <w:numId w:val="0"/>
        </w:numPr>
        <w:jc w:val="left"/>
        <w:rPr>
          <w:rFonts w:hint="default" w:ascii="黑体" w:hAnsi="黑体" w:eastAsia="黑体" w:cs="黑体"/>
          <w:kern w:val="2"/>
          <w:sz w:val="28"/>
          <w:szCs w:val="28"/>
          <w:lang w:val="en-US" w:eastAsia="zh-CN" w:bidi="ar-SA"/>
        </w:rPr>
      </w:pPr>
    </w:p>
    <w:p w14:paraId="280C896A">
      <w:pPr>
        <w:widowControl w:val="0"/>
        <w:numPr>
          <w:ilvl w:val="0"/>
          <w:numId w:val="0"/>
        </w:numPr>
        <w:jc w:val="left"/>
        <w:rPr>
          <w:rFonts w:hint="default" w:ascii="黑体" w:hAnsi="黑体" w:eastAsia="黑体" w:cs="黑体"/>
          <w:kern w:val="2"/>
          <w:sz w:val="28"/>
          <w:szCs w:val="28"/>
          <w:lang w:val="en-US" w:eastAsia="zh-CN" w:bidi="ar-SA"/>
        </w:rPr>
      </w:pPr>
    </w:p>
    <w:p w14:paraId="14C021F2">
      <w:pPr>
        <w:rPr>
          <w:rFonts w:hint="default" w:ascii="黑体" w:hAnsi="黑体" w:eastAsia="黑体" w:cs="黑体"/>
          <w:kern w:val="2"/>
          <w:sz w:val="28"/>
          <w:szCs w:val="28"/>
          <w:lang w:val="en-US" w:eastAsia="zh-CN" w:bidi="ar-SA"/>
        </w:rPr>
      </w:pPr>
      <w:r>
        <w:rPr>
          <w:rFonts w:hint="default" w:ascii="黑体" w:hAnsi="黑体" w:eastAsia="黑体" w:cs="黑体"/>
          <w:kern w:val="2"/>
          <w:sz w:val="28"/>
          <w:szCs w:val="28"/>
          <w:lang w:val="en-US" w:eastAsia="zh-CN" w:bidi="ar-SA"/>
        </w:rPr>
        <w:br w:type="page"/>
      </w:r>
    </w:p>
    <w:p w14:paraId="0A8EE9C7">
      <w:pPr>
        <w:widowControl w:val="0"/>
        <w:numPr>
          <w:ilvl w:val="0"/>
          <w:numId w:val="3"/>
        </w:numPr>
        <w:jc w:val="left"/>
        <w:rPr>
          <w:rFonts w:hint="eastAsia" w:ascii="黑体" w:hAnsi="黑体" w:eastAsia="黑体" w:cs="黑体"/>
          <w:kern w:val="2"/>
          <w:sz w:val="28"/>
          <w:szCs w:val="28"/>
          <w:lang w:val="en-US" w:eastAsia="zh-CN" w:bidi="ar-SA"/>
        </w:rPr>
      </w:pPr>
      <w:r>
        <w:rPr>
          <w:rFonts w:hint="eastAsia" w:ascii="黑体" w:hAnsi="黑体" w:eastAsia="黑体" w:cs="黑体"/>
          <w:kern w:val="2"/>
          <w:sz w:val="28"/>
          <w:szCs w:val="28"/>
          <w:lang w:val="en-US" w:eastAsia="zh-CN" w:bidi="ar-SA"/>
        </w:rPr>
        <w:t>其他资料</w:t>
      </w:r>
    </w:p>
    <w:p w14:paraId="29F5BC4E">
      <w:pPr>
        <w:widowControl w:val="0"/>
        <w:numPr>
          <w:ilvl w:val="0"/>
          <w:numId w:val="0"/>
        </w:numPr>
        <w:jc w:val="left"/>
        <w:rPr>
          <w:rFonts w:hint="default" w:ascii="黑体" w:hAnsi="黑体" w:eastAsia="黑体" w:cs="黑体"/>
          <w:kern w:val="2"/>
          <w:sz w:val="28"/>
          <w:szCs w:val="28"/>
          <w:lang w:val="en-US" w:eastAsia="zh-CN" w:bidi="ar-SA"/>
        </w:rPr>
      </w:pPr>
    </w:p>
    <w:sectPr>
      <w:pgSz w:w="11906" w:h="16838"/>
      <w:pgMar w:top="720" w:right="1800" w:bottom="72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小标宋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8C13496"/>
    <w:multiLevelType w:val="singleLevel"/>
    <w:tmpl w:val="18C13496"/>
    <w:lvl w:ilvl="0" w:tentative="0">
      <w:start w:val="1"/>
      <w:numFmt w:val="bullet"/>
      <w:lvlText w:val="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1">
    <w:nsid w:val="1F677C7D"/>
    <w:multiLevelType w:val="singleLevel"/>
    <w:tmpl w:val="1F677C7D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5D2079EC"/>
    <w:multiLevelType w:val="singleLevel"/>
    <w:tmpl w:val="5D2079EC"/>
    <w:lvl w:ilvl="0" w:tentative="0">
      <w:start w:val="7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Y4MGNjZDdkODQzOGRmMTNiMWY0YWZmNmZhMDhiYzcifQ=="/>
  </w:docVars>
  <w:rsids>
    <w:rsidRoot w:val="00000000"/>
    <w:rsid w:val="00EB73D0"/>
    <w:rsid w:val="022214CE"/>
    <w:rsid w:val="022376B6"/>
    <w:rsid w:val="032A3B02"/>
    <w:rsid w:val="04B44D73"/>
    <w:rsid w:val="06460FCF"/>
    <w:rsid w:val="0BF40511"/>
    <w:rsid w:val="0C1232BD"/>
    <w:rsid w:val="0C4A086A"/>
    <w:rsid w:val="0E0273C3"/>
    <w:rsid w:val="0FF278B4"/>
    <w:rsid w:val="0FFD30E5"/>
    <w:rsid w:val="18F91261"/>
    <w:rsid w:val="26BF1B9D"/>
    <w:rsid w:val="2F1C177F"/>
    <w:rsid w:val="2F440D8C"/>
    <w:rsid w:val="2F7C1A7A"/>
    <w:rsid w:val="35A54A44"/>
    <w:rsid w:val="3B5D37DF"/>
    <w:rsid w:val="481276F3"/>
    <w:rsid w:val="4B400824"/>
    <w:rsid w:val="509A088D"/>
    <w:rsid w:val="5B8C565A"/>
    <w:rsid w:val="60F30524"/>
    <w:rsid w:val="611B45E5"/>
    <w:rsid w:val="72DD4BD3"/>
    <w:rsid w:val="74557B2A"/>
    <w:rsid w:val="7A3A1081"/>
    <w:rsid w:val="7B93791B"/>
    <w:rsid w:val="7BAF242A"/>
    <w:rsid w:val="7DCD2B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autoRedefine/>
    <w:semiHidden/>
    <w:qFormat/>
    <w:uiPriority w:val="0"/>
  </w:style>
  <w:style w:type="table" w:default="1" w:styleId="8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autoRedefine/>
    <w:semiHidden/>
    <w:qFormat/>
    <w:uiPriority w:val="0"/>
    <w:pPr>
      <w:tabs>
        <w:tab w:val="left" w:pos="2880"/>
      </w:tabs>
    </w:pPr>
    <w:rPr>
      <w:sz w:val="28"/>
    </w:rPr>
  </w:style>
  <w:style w:type="paragraph" w:styleId="3">
    <w:name w:val="Body Text Indent"/>
    <w:basedOn w:val="1"/>
    <w:next w:val="4"/>
    <w:autoRedefine/>
    <w:qFormat/>
    <w:uiPriority w:val="0"/>
    <w:pPr>
      <w:ind w:firstLine="645"/>
    </w:pPr>
    <w:rPr>
      <w:rFonts w:ascii="Times New Roman" w:hAnsi="Times New Roman"/>
      <w:kern w:val="0"/>
      <w:sz w:val="24"/>
    </w:rPr>
  </w:style>
  <w:style w:type="paragraph" w:styleId="4">
    <w:name w:val="Body Text First Indent 2"/>
    <w:basedOn w:val="3"/>
    <w:next w:val="5"/>
    <w:autoRedefine/>
    <w:qFormat/>
    <w:uiPriority w:val="0"/>
    <w:pPr>
      <w:spacing w:after="120"/>
      <w:ind w:left="420" w:leftChars="200" w:firstLine="420" w:firstLineChars="200"/>
    </w:pPr>
    <w:rPr>
      <w:sz w:val="21"/>
    </w:rPr>
  </w:style>
  <w:style w:type="paragraph" w:styleId="5">
    <w:name w:val="Body Text First Indent"/>
    <w:basedOn w:val="2"/>
    <w:autoRedefine/>
    <w:unhideWhenUsed/>
    <w:qFormat/>
    <w:uiPriority w:val="99"/>
    <w:pPr>
      <w:ind w:firstLine="420" w:firstLineChars="100"/>
    </w:pPr>
  </w:style>
  <w:style w:type="paragraph" w:styleId="6">
    <w:name w:val="footer"/>
    <w:basedOn w:val="1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1">
    <w:name w:val="Quote1"/>
    <w:basedOn w:val="1"/>
    <w:next w:val="1"/>
    <w:autoRedefine/>
    <w:qFormat/>
    <w:uiPriority w:val="99"/>
    <w:pPr>
      <w:widowControl/>
      <w:wordWrap w:val="0"/>
      <w:spacing w:before="200" w:after="160"/>
      <w:ind w:left="864" w:right="864"/>
      <w:jc w:val="center"/>
    </w:pPr>
    <w:rPr>
      <w:rFonts w:ascii="宋体"/>
      <w:i/>
      <w:color w:val="404040"/>
    </w:rPr>
  </w:style>
  <w:style w:type="paragraph" w:styleId="12">
    <w:name w:val="List Paragraph"/>
    <w:basedOn w:val="1"/>
    <w:autoRedefine/>
    <w:qFormat/>
    <w:uiPriority w:val="34"/>
    <w:pPr>
      <w:ind w:firstLine="420" w:firstLineChars="200"/>
    </w:pPr>
  </w:style>
  <w:style w:type="paragraph" w:customStyle="1" w:styleId="13">
    <w:name w:val="Table Text"/>
    <w:basedOn w:val="1"/>
    <w:autoRedefine/>
    <w:semiHidden/>
    <w:qFormat/>
    <w:uiPriority w:val="0"/>
    <w:rPr>
      <w:rFonts w:ascii="宋体" w:hAnsi="宋体" w:eastAsia="宋体" w:cs="宋体"/>
    </w:rPr>
  </w:style>
  <w:style w:type="table" w:customStyle="1" w:styleId="14">
    <w:name w:val="Table Normal"/>
    <w:autoRedefine/>
    <w:semiHidden/>
    <w:unhideWhenUsed/>
    <w:qFormat/>
    <w:uiPriority w:val="0"/>
    <w:rPr>
      <w:rFonts w:ascii="Arial" w:hAnsi="Arial" w:cs="Arial"/>
      <w:snapToGrid w:val="0"/>
      <w:color w:val="000000"/>
      <w:kern w:val="0"/>
      <w:szCs w:val="21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13</Pages>
  <Words>1911</Words>
  <Characters>1989</Characters>
  <Lines>0</Lines>
  <Paragraphs>0</Paragraphs>
  <TotalTime>2</TotalTime>
  <ScaleCrop>false</ScaleCrop>
  <LinksUpToDate>false</LinksUpToDate>
  <CharactersWithSpaces>2387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2024-10-22T06:45:00Z</dcterms:created>
  <dc:creator>Administrator</dc:creator>
  <cp:lastModifiedBy>    将就@</cp:lastModifiedBy>
  <cp:lastPrinted>2025-06-14T07:36:00Z</cp:lastPrinted>
  <dcterms:modified xsi:type="dcterms:W3CDTF">2026-07-06T03:20:20Z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5F9967496F8B47F28EE2176FE0ED478A_13</vt:lpwstr>
  </property>
  <property fmtid="{D5CDD505-2E9C-101B-9397-08002B2CF9AE}" pid="4" name="KSOTemplateDocerSaveRecord">
    <vt:lpwstr>eyJoZGlkIjoiNGY4MGNjZDdkODQzOGRmMTNiMWY0YWZmNmZhMDhiYzciLCJ1c2VySWQiOiIzMjEwNjcyMDYifQ==</vt:lpwstr>
  </property>
</Properties>
</file>